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2F61" w14:textId="77777777" w:rsidR="004842F9" w:rsidRDefault="004842F9" w:rsidP="004842F9">
      <w:pPr>
        <w:rPr>
          <w:sz w:val="20"/>
        </w:rPr>
      </w:pPr>
      <w:bookmarkStart w:id="0" w:name="m_logo_marianne_acacher"/>
    </w:p>
    <w:p w14:paraId="15098E6F" w14:textId="77777777" w:rsidR="004842F9" w:rsidRDefault="004842F9" w:rsidP="004842F9">
      <w:pPr>
        <w:ind w:left="5664" w:firstLine="708"/>
        <w:rPr>
          <w:sz w:val="20"/>
        </w:rPr>
      </w:pPr>
    </w:p>
    <w:p w14:paraId="2AA9E4E8" w14:textId="77777777" w:rsidR="004842F9" w:rsidRDefault="004842F9" w:rsidP="004842F9">
      <w:pPr>
        <w:ind w:left="5664" w:firstLine="708"/>
        <w:rPr>
          <w:sz w:val="20"/>
        </w:rPr>
      </w:pPr>
      <w:r w:rsidRPr="001E707D">
        <w:rPr>
          <w:noProof/>
          <w:lang w:eastAsia="fr-FR"/>
        </w:rPr>
        <w:drawing>
          <wp:anchor distT="0" distB="0" distL="114300" distR="114300" simplePos="0" relativeHeight="251661312" behindDoc="0" locked="0" layoutInCell="1" allowOverlap="1" wp14:anchorId="67D2FADD" wp14:editId="23EEED31">
            <wp:simplePos x="0" y="0"/>
            <wp:positionH relativeFrom="column">
              <wp:posOffset>1995170</wp:posOffset>
            </wp:positionH>
            <wp:positionV relativeFrom="paragraph">
              <wp:posOffset>3810</wp:posOffset>
            </wp:positionV>
            <wp:extent cx="1962150" cy="1838325"/>
            <wp:effectExtent l="19050" t="0" r="0" b="0"/>
            <wp:wrapNone/>
            <wp:docPr id="4" name="Image 1" descr="Résultat de recherche d'images pour &quot;COMMUNAUTE DE COMMUNES DE LA PLAINE DE L'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MMUNAUTE DE COMMUNES DE LA PLAINE DE L'AIN&quot;"/>
                    <pic:cNvPicPr>
                      <a:picLocks noChangeAspect="1" noChangeArrowheads="1"/>
                    </pic:cNvPicPr>
                  </pic:nvPicPr>
                  <pic:blipFill>
                    <a:blip r:embed="rId8" cstate="print"/>
                    <a:srcRect/>
                    <a:stretch>
                      <a:fillRect/>
                    </a:stretch>
                  </pic:blipFill>
                  <pic:spPr bwMode="auto">
                    <a:xfrm>
                      <a:off x="0" y="0"/>
                      <a:ext cx="1962150" cy="1838325"/>
                    </a:xfrm>
                    <a:prstGeom prst="rect">
                      <a:avLst/>
                    </a:prstGeom>
                    <a:ln>
                      <a:noFill/>
                    </a:ln>
                    <a:effectLst>
                      <a:softEdge rad="112500"/>
                    </a:effectLst>
                  </pic:spPr>
                </pic:pic>
              </a:graphicData>
            </a:graphic>
          </wp:anchor>
        </w:drawing>
      </w:r>
    </w:p>
    <w:p w14:paraId="52BF750B" w14:textId="77777777" w:rsidR="004842F9" w:rsidRDefault="004842F9" w:rsidP="004842F9">
      <w:pPr>
        <w:ind w:left="5664" w:firstLine="708"/>
        <w:rPr>
          <w:sz w:val="20"/>
        </w:rPr>
      </w:pPr>
    </w:p>
    <w:p w14:paraId="15F9FBE5" w14:textId="77777777" w:rsidR="004842F9" w:rsidRDefault="004842F9" w:rsidP="004842F9">
      <w:pPr>
        <w:ind w:left="5664" w:firstLine="708"/>
        <w:rPr>
          <w:sz w:val="20"/>
        </w:rPr>
      </w:pPr>
    </w:p>
    <w:p w14:paraId="32412BF3" w14:textId="77777777" w:rsidR="004842F9" w:rsidRDefault="004842F9" w:rsidP="004842F9">
      <w:pPr>
        <w:ind w:left="5664" w:firstLine="708"/>
        <w:rPr>
          <w:sz w:val="20"/>
        </w:rPr>
      </w:pPr>
    </w:p>
    <w:p w14:paraId="093FE61E" w14:textId="77777777" w:rsidR="004842F9" w:rsidRDefault="004842F9" w:rsidP="004842F9">
      <w:pPr>
        <w:ind w:left="-510" w:firstLine="708"/>
        <w:jc w:val="center"/>
        <w:rPr>
          <w:sz w:val="20"/>
        </w:rPr>
      </w:pPr>
    </w:p>
    <w:p w14:paraId="736BC265" w14:textId="77777777" w:rsidR="004842F9" w:rsidRDefault="004842F9" w:rsidP="004842F9">
      <w:pPr>
        <w:ind w:left="-510" w:firstLine="708"/>
        <w:jc w:val="center"/>
        <w:rPr>
          <w:sz w:val="20"/>
        </w:rPr>
      </w:pPr>
    </w:p>
    <w:p w14:paraId="080D910F" w14:textId="77777777" w:rsidR="004842F9" w:rsidRDefault="004842F9" w:rsidP="004842F9">
      <w:pPr>
        <w:ind w:left="-510" w:firstLine="708"/>
        <w:jc w:val="center"/>
        <w:rPr>
          <w:sz w:val="20"/>
        </w:rPr>
      </w:pPr>
    </w:p>
    <w:p w14:paraId="0B82A360" w14:textId="77777777" w:rsidR="004842F9" w:rsidRDefault="004842F9" w:rsidP="004842F9">
      <w:pPr>
        <w:ind w:left="-510" w:firstLine="708"/>
        <w:jc w:val="center"/>
        <w:rPr>
          <w:sz w:val="20"/>
        </w:rPr>
      </w:pPr>
    </w:p>
    <w:p w14:paraId="2DC252D2" w14:textId="77777777" w:rsidR="004842F9" w:rsidRDefault="004842F9" w:rsidP="004842F9">
      <w:pPr>
        <w:ind w:left="-510" w:firstLine="708"/>
        <w:jc w:val="center"/>
        <w:rPr>
          <w:sz w:val="20"/>
        </w:rPr>
      </w:pPr>
    </w:p>
    <w:p w14:paraId="12F01DEE" w14:textId="77777777" w:rsidR="004842F9" w:rsidRDefault="004842F9" w:rsidP="004842F9">
      <w:pPr>
        <w:ind w:left="-510" w:firstLine="708"/>
        <w:jc w:val="center"/>
        <w:rPr>
          <w:sz w:val="20"/>
        </w:rPr>
      </w:pPr>
    </w:p>
    <w:p w14:paraId="20B8EC8F" w14:textId="77777777" w:rsidR="004842F9" w:rsidRDefault="004842F9" w:rsidP="004842F9">
      <w:pPr>
        <w:ind w:left="-510" w:firstLine="708"/>
        <w:jc w:val="center"/>
        <w:rPr>
          <w:sz w:val="20"/>
        </w:rPr>
      </w:pPr>
    </w:p>
    <w:p w14:paraId="7157ED28" w14:textId="77777777" w:rsidR="004842F9" w:rsidRDefault="004842F9" w:rsidP="004842F9">
      <w:pPr>
        <w:ind w:left="-510" w:firstLine="708"/>
        <w:jc w:val="center"/>
        <w:rPr>
          <w:sz w:val="20"/>
        </w:rPr>
      </w:pPr>
    </w:p>
    <w:bookmarkEnd w:id="0"/>
    <w:p w14:paraId="5532151C" w14:textId="77777777" w:rsidR="004842F9" w:rsidRPr="002F415C" w:rsidRDefault="004842F9" w:rsidP="004842F9">
      <w:pPr>
        <w:ind w:left="5664" w:firstLine="708"/>
      </w:pPr>
    </w:p>
    <w:p w14:paraId="7D60BD7E" w14:textId="11DF8248" w:rsidR="004842F9" w:rsidRDefault="00EE4E29" w:rsidP="004842F9">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2"/>
        </w:rPr>
      </w:pPr>
      <w:r>
        <w:rPr>
          <w:noProof/>
          <w:lang w:eastAsia="fr-FR"/>
        </w:rPr>
        <mc:AlternateContent>
          <mc:Choice Requires="wps">
            <w:drawing>
              <wp:anchor distT="0" distB="0" distL="114300" distR="114300" simplePos="0" relativeHeight="251659264" behindDoc="0" locked="0" layoutInCell="1" allowOverlap="1" wp14:anchorId="3149D397" wp14:editId="1A49877D">
                <wp:simplePos x="0" y="0"/>
                <wp:positionH relativeFrom="column">
                  <wp:posOffset>-176530</wp:posOffset>
                </wp:positionH>
                <wp:positionV relativeFrom="paragraph">
                  <wp:posOffset>207645</wp:posOffset>
                </wp:positionV>
                <wp:extent cx="6105525" cy="2788285"/>
                <wp:effectExtent l="76200" t="76200" r="952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788285"/>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0792990D" w14:textId="77777777" w:rsidR="006F2570" w:rsidRDefault="006F2570" w:rsidP="004842F9">
                            <w:pPr>
                              <w:jc w:val="center"/>
                              <w:rPr>
                                <w:rFonts w:ascii="Times New Roman" w:hAnsi="Times New Roman"/>
                                <w:b/>
                                <w:sz w:val="48"/>
                                <w:szCs w:val="48"/>
                              </w:rPr>
                            </w:pPr>
                          </w:p>
                          <w:p w14:paraId="1E06373B" w14:textId="77777777" w:rsidR="006F2570" w:rsidRDefault="006F2570" w:rsidP="004842F9">
                            <w:pPr>
                              <w:jc w:val="center"/>
                              <w:rPr>
                                <w:rFonts w:ascii="Times New Roman" w:hAnsi="Times New Roman"/>
                                <w:b/>
                                <w:sz w:val="48"/>
                                <w:szCs w:val="48"/>
                              </w:rPr>
                            </w:pPr>
                            <w:r>
                              <w:rPr>
                                <w:rFonts w:ascii="Times New Roman" w:hAnsi="Times New Roman"/>
                                <w:b/>
                                <w:sz w:val="48"/>
                                <w:szCs w:val="48"/>
                              </w:rPr>
                              <w:t>COMMUNAUTE DE COMMUNES</w:t>
                            </w:r>
                          </w:p>
                          <w:p w14:paraId="6F818C0D" w14:textId="77777777" w:rsidR="006F2570" w:rsidRDefault="006F2570" w:rsidP="004842F9">
                            <w:pPr>
                              <w:jc w:val="center"/>
                              <w:rPr>
                                <w:rFonts w:ascii="Times New Roman" w:hAnsi="Times New Roman"/>
                                <w:b/>
                                <w:sz w:val="48"/>
                                <w:szCs w:val="48"/>
                              </w:rPr>
                            </w:pPr>
                            <w:r>
                              <w:rPr>
                                <w:rFonts w:ascii="Times New Roman" w:hAnsi="Times New Roman"/>
                                <w:b/>
                                <w:sz w:val="48"/>
                                <w:szCs w:val="48"/>
                              </w:rPr>
                              <w:t>DE LA PLAINE DE L’AIN</w:t>
                            </w:r>
                          </w:p>
                          <w:p w14:paraId="57E6C2B6" w14:textId="77777777" w:rsidR="006F2570" w:rsidRPr="006A159A" w:rsidRDefault="006F2570" w:rsidP="004842F9">
                            <w:pPr>
                              <w:jc w:val="center"/>
                              <w:rPr>
                                <w:rFonts w:ascii="Times New Roman" w:hAnsi="Times New Roman"/>
                                <w:b/>
                                <w:sz w:val="48"/>
                                <w:szCs w:val="48"/>
                              </w:rPr>
                            </w:pPr>
                          </w:p>
                          <w:p w14:paraId="4AC8A0D9" w14:textId="77777777" w:rsidR="006F2570" w:rsidRPr="006A159A" w:rsidRDefault="006F2570" w:rsidP="004842F9">
                            <w:pPr>
                              <w:jc w:val="center"/>
                              <w:rPr>
                                <w:rFonts w:ascii="Times New Roman" w:hAnsi="Times New Roman"/>
                                <w:b/>
                                <w:sz w:val="44"/>
                                <w:szCs w:val="44"/>
                              </w:rPr>
                            </w:pPr>
                            <w:r>
                              <w:rPr>
                                <w:rFonts w:ascii="Times New Roman" w:hAnsi="Times New Roman"/>
                                <w:b/>
                                <w:sz w:val="44"/>
                                <w:szCs w:val="44"/>
                              </w:rPr>
                              <w:t>Accord-Cadre d’Ingénierie pour la programmation, la conception et la réalisation du Technopôle ACMUTEP</w:t>
                            </w:r>
                          </w:p>
                          <w:p w14:paraId="0DCF91C8" w14:textId="77777777" w:rsidR="006F2570" w:rsidRPr="00511238" w:rsidRDefault="006F2570" w:rsidP="004842F9">
                            <w:pPr>
                              <w:jc w:val="center"/>
                              <w:rPr>
                                <w:rFonts w:ascii="Times New Roman" w:hAnsi="Times New Roman"/>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49D397" id="_x0000_t202" coordsize="21600,21600" o:spt="202" path="m,l,21600r21600,l21600,xe">
                <v:stroke joinstyle="miter"/>
                <v:path gradientshapeok="t" o:connecttype="rect"/>
              </v:shapetype>
              <v:shape id="Text Box 5" o:spid="_x0000_s1026" type="#_x0000_t202" style="position:absolute;left:0;text-align:left;margin-left:-13.9pt;margin-top:16.35pt;width:480.75pt;height:2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" fillcolor="#daeef3" strokeweight="1.5pt">
                <v:shadow on="t" opacity=".5" offset="-6pt,-6pt"/>
                <v:textbox>
                  <w:txbxContent>
                    <w:p w14:paraId="0792990D" w14:textId="77777777" w:rsidR="006F2570" w:rsidRDefault="006F2570" w:rsidP="004842F9">
                      <w:pPr>
                        <w:jc w:val="center"/>
                        <w:rPr>
                          <w:rFonts w:ascii="Times New Roman" w:hAnsi="Times New Roman"/>
                          <w:b/>
                          <w:sz w:val="48"/>
                          <w:szCs w:val="48"/>
                        </w:rPr>
                      </w:pPr>
                    </w:p>
                    <w:p w14:paraId="1E06373B" w14:textId="77777777" w:rsidR="006F2570" w:rsidRDefault="006F2570" w:rsidP="004842F9">
                      <w:pPr>
                        <w:jc w:val="center"/>
                        <w:rPr>
                          <w:rFonts w:ascii="Times New Roman" w:hAnsi="Times New Roman"/>
                          <w:b/>
                          <w:sz w:val="48"/>
                          <w:szCs w:val="48"/>
                        </w:rPr>
                      </w:pPr>
                      <w:r>
                        <w:rPr>
                          <w:rFonts w:ascii="Times New Roman" w:hAnsi="Times New Roman"/>
                          <w:b/>
                          <w:sz w:val="48"/>
                          <w:szCs w:val="48"/>
                        </w:rPr>
                        <w:t>COMMUNAUTE DE COMMUNES</w:t>
                      </w:r>
                    </w:p>
                    <w:p w14:paraId="6F818C0D" w14:textId="77777777" w:rsidR="006F2570" w:rsidRDefault="006F2570" w:rsidP="004842F9">
                      <w:pPr>
                        <w:jc w:val="center"/>
                        <w:rPr>
                          <w:rFonts w:ascii="Times New Roman" w:hAnsi="Times New Roman"/>
                          <w:b/>
                          <w:sz w:val="48"/>
                          <w:szCs w:val="48"/>
                        </w:rPr>
                      </w:pPr>
                      <w:r>
                        <w:rPr>
                          <w:rFonts w:ascii="Times New Roman" w:hAnsi="Times New Roman"/>
                          <w:b/>
                          <w:sz w:val="48"/>
                          <w:szCs w:val="48"/>
                        </w:rPr>
                        <w:t>DE LA PLAINE DE L’AIN</w:t>
                      </w:r>
                    </w:p>
                    <w:p w14:paraId="57E6C2B6" w14:textId="77777777" w:rsidR="006F2570" w:rsidRPr="006A159A" w:rsidRDefault="006F2570" w:rsidP="004842F9">
                      <w:pPr>
                        <w:jc w:val="center"/>
                        <w:rPr>
                          <w:rFonts w:ascii="Times New Roman" w:hAnsi="Times New Roman"/>
                          <w:b/>
                          <w:sz w:val="48"/>
                          <w:szCs w:val="48"/>
                        </w:rPr>
                      </w:pPr>
                    </w:p>
                    <w:p w14:paraId="4AC8A0D9" w14:textId="77777777" w:rsidR="006F2570" w:rsidRPr="006A159A" w:rsidRDefault="006F2570" w:rsidP="004842F9">
                      <w:pPr>
                        <w:jc w:val="center"/>
                        <w:rPr>
                          <w:rFonts w:ascii="Times New Roman" w:hAnsi="Times New Roman"/>
                          <w:b/>
                          <w:sz w:val="44"/>
                          <w:szCs w:val="44"/>
                        </w:rPr>
                      </w:pPr>
                      <w:r>
                        <w:rPr>
                          <w:rFonts w:ascii="Times New Roman" w:hAnsi="Times New Roman"/>
                          <w:b/>
                          <w:sz w:val="44"/>
                          <w:szCs w:val="44"/>
                        </w:rPr>
                        <w:t>Accord-Cadre d’Ingénierie pour la programmation, la conception et la réalisation du Technopôle ACMUTEP</w:t>
                      </w:r>
                    </w:p>
                    <w:p w14:paraId="0DCF91C8" w14:textId="77777777" w:rsidR="006F2570" w:rsidRPr="00511238" w:rsidRDefault="006F2570" w:rsidP="004842F9">
                      <w:pPr>
                        <w:jc w:val="center"/>
                        <w:rPr>
                          <w:rFonts w:ascii="Times New Roman" w:hAnsi="Times New Roman"/>
                          <w:b/>
                          <w:sz w:val="36"/>
                          <w:szCs w:val="36"/>
                        </w:rPr>
                      </w:pPr>
                    </w:p>
                  </w:txbxContent>
                </v:textbox>
              </v:shape>
            </w:pict>
          </mc:Fallback>
        </mc:AlternateContent>
      </w:r>
    </w:p>
    <w:p w14:paraId="03528150" w14:textId="77777777" w:rsidR="004842F9" w:rsidRPr="00C8330B" w:rsidRDefault="004842F9" w:rsidP="004842F9">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both"/>
        <w:rPr>
          <w:rFonts w:ascii="Times New Roman" w:hAnsi="Times New Roman"/>
          <w:b/>
          <w:sz w:val="28"/>
        </w:rPr>
      </w:pPr>
    </w:p>
    <w:p w14:paraId="0F379B2E" w14:textId="77777777" w:rsidR="004842F9" w:rsidRPr="00C8330B" w:rsidRDefault="004842F9" w:rsidP="004842F9">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6"/>
        </w:rPr>
      </w:pPr>
    </w:p>
    <w:p w14:paraId="6348E145" w14:textId="77777777" w:rsidR="004842F9" w:rsidRPr="00C8330B" w:rsidRDefault="004842F9" w:rsidP="004842F9">
      <w:pPr>
        <w:rPr>
          <w:rFonts w:ascii="Times New Roman" w:hAnsi="Times New Roman"/>
          <w:sz w:val="28"/>
        </w:rPr>
      </w:pPr>
    </w:p>
    <w:p w14:paraId="7DF6EF53" w14:textId="77777777" w:rsidR="004842F9" w:rsidRPr="00C8330B" w:rsidRDefault="004842F9" w:rsidP="004842F9">
      <w:pPr>
        <w:jc w:val="center"/>
        <w:rPr>
          <w:rFonts w:ascii="Times New Roman" w:hAnsi="Times New Roman"/>
          <w:b/>
          <w:sz w:val="36"/>
        </w:rPr>
      </w:pPr>
    </w:p>
    <w:p w14:paraId="05484C80" w14:textId="77777777" w:rsidR="004842F9" w:rsidRPr="00C8330B" w:rsidRDefault="004842F9" w:rsidP="004842F9">
      <w:pPr>
        <w:jc w:val="center"/>
        <w:rPr>
          <w:rFonts w:ascii="Times New Roman" w:hAnsi="Times New Roman"/>
          <w:b/>
          <w:sz w:val="36"/>
        </w:rPr>
      </w:pPr>
    </w:p>
    <w:p w14:paraId="41AB7C07" w14:textId="77777777" w:rsidR="004842F9" w:rsidRDefault="004842F9" w:rsidP="004842F9">
      <w:pPr>
        <w:jc w:val="center"/>
        <w:rPr>
          <w:rFonts w:ascii="Times New Roman" w:hAnsi="Times New Roman"/>
          <w:b/>
          <w:sz w:val="34"/>
        </w:rPr>
      </w:pPr>
    </w:p>
    <w:p w14:paraId="6AC1F4DA" w14:textId="77777777" w:rsidR="004842F9" w:rsidRDefault="004842F9" w:rsidP="004842F9">
      <w:pPr>
        <w:jc w:val="center"/>
        <w:rPr>
          <w:rFonts w:ascii="Times New Roman" w:hAnsi="Times New Roman"/>
          <w:b/>
          <w:sz w:val="34"/>
        </w:rPr>
      </w:pPr>
    </w:p>
    <w:p w14:paraId="2DDB4702" w14:textId="77777777" w:rsidR="004842F9" w:rsidRDefault="004842F9" w:rsidP="004842F9">
      <w:pPr>
        <w:jc w:val="center"/>
        <w:rPr>
          <w:rFonts w:ascii="Times New Roman" w:hAnsi="Times New Roman"/>
          <w:b/>
          <w:sz w:val="34"/>
        </w:rPr>
      </w:pPr>
    </w:p>
    <w:p w14:paraId="503FDC36" w14:textId="77777777" w:rsidR="004842F9" w:rsidRDefault="004842F9" w:rsidP="004842F9">
      <w:pPr>
        <w:jc w:val="center"/>
        <w:rPr>
          <w:rFonts w:ascii="Times New Roman" w:hAnsi="Times New Roman"/>
          <w:b/>
          <w:sz w:val="34"/>
        </w:rPr>
      </w:pPr>
    </w:p>
    <w:p w14:paraId="3CEFDE35" w14:textId="77777777" w:rsidR="004842F9" w:rsidRDefault="004842F9" w:rsidP="004842F9">
      <w:pPr>
        <w:jc w:val="center"/>
        <w:rPr>
          <w:rFonts w:ascii="Times New Roman" w:hAnsi="Times New Roman"/>
          <w:b/>
          <w:sz w:val="34"/>
        </w:rPr>
      </w:pPr>
    </w:p>
    <w:p w14:paraId="592C61E2" w14:textId="77777777" w:rsidR="004842F9" w:rsidRDefault="004842F9" w:rsidP="004842F9">
      <w:pPr>
        <w:jc w:val="center"/>
        <w:rPr>
          <w:rFonts w:ascii="Times New Roman" w:hAnsi="Times New Roman"/>
          <w:b/>
          <w:sz w:val="34"/>
        </w:rPr>
      </w:pPr>
    </w:p>
    <w:p w14:paraId="16B3F1A6" w14:textId="77777777" w:rsidR="004842F9" w:rsidRDefault="004842F9" w:rsidP="004842F9">
      <w:pPr>
        <w:jc w:val="center"/>
        <w:rPr>
          <w:rFonts w:ascii="Times New Roman" w:hAnsi="Times New Roman"/>
          <w:b/>
          <w:sz w:val="34"/>
        </w:rPr>
      </w:pPr>
    </w:p>
    <w:p w14:paraId="104A18EB" w14:textId="77777777" w:rsidR="004842F9" w:rsidRDefault="004842F9" w:rsidP="004842F9">
      <w:pPr>
        <w:jc w:val="center"/>
        <w:rPr>
          <w:rFonts w:ascii="Times New Roman" w:hAnsi="Times New Roman"/>
          <w:b/>
          <w:sz w:val="34"/>
        </w:rPr>
      </w:pPr>
    </w:p>
    <w:p w14:paraId="05AA97E9" w14:textId="56D86269" w:rsidR="004842F9" w:rsidRDefault="00EE4E29" w:rsidP="004842F9">
      <w:pPr>
        <w:jc w:val="center"/>
        <w:rPr>
          <w:rFonts w:ascii="Times New Roman" w:hAnsi="Times New Roman"/>
          <w:b/>
          <w:sz w:val="34"/>
        </w:rPr>
      </w:pPr>
      <w:r>
        <w:rPr>
          <w:noProof/>
          <w:lang w:eastAsia="fr-FR"/>
        </w:rPr>
        <mc:AlternateContent>
          <mc:Choice Requires="wps">
            <w:drawing>
              <wp:anchor distT="0" distB="0" distL="114300" distR="114300" simplePos="0" relativeHeight="251660288" behindDoc="0" locked="0" layoutInCell="1" allowOverlap="1" wp14:anchorId="55242364" wp14:editId="6087DA8E">
                <wp:simplePos x="0" y="0"/>
                <wp:positionH relativeFrom="column">
                  <wp:posOffset>-176530</wp:posOffset>
                </wp:positionH>
                <wp:positionV relativeFrom="paragraph">
                  <wp:posOffset>189230</wp:posOffset>
                </wp:positionV>
                <wp:extent cx="6105525" cy="1057275"/>
                <wp:effectExtent l="76200" t="76200" r="9525" b="95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57275"/>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76F8F8A9" w14:textId="1F835A4B" w:rsidR="006F2570" w:rsidRDefault="00EE4E29" w:rsidP="004842F9">
                            <w:pPr>
                              <w:jc w:val="center"/>
                              <w:rPr>
                                <w:rFonts w:ascii="Times New Roman" w:hAnsi="Times New Roman"/>
                                <w:b/>
                                <w:sz w:val="48"/>
                                <w:szCs w:val="48"/>
                              </w:rPr>
                            </w:pPr>
                            <w:r>
                              <w:rPr>
                                <w:rFonts w:ascii="Times New Roman" w:hAnsi="Times New Roman"/>
                                <w:b/>
                                <w:sz w:val="48"/>
                                <w:szCs w:val="48"/>
                              </w:rPr>
                              <w:t xml:space="preserve">A1 - </w:t>
                            </w:r>
                            <w:r w:rsidR="006F2570">
                              <w:rPr>
                                <w:rFonts w:ascii="Times New Roman" w:hAnsi="Times New Roman"/>
                                <w:b/>
                                <w:sz w:val="48"/>
                                <w:szCs w:val="48"/>
                              </w:rPr>
                              <w:t>Accord-Cadre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242364" id="_x0000_t202" coordsize="21600,21600" o:spt="202" path="m,l,21600r21600,l21600,xe">
                <v:stroke joinstyle="miter"/>
                <v:path gradientshapeok="t" o:connecttype="rect"/>
              </v:shapetype>
              <v:shape id="Text Box 7" o:spid="_x0000_s1027" type="#_x0000_t202" style="position:absolute;left:0;text-align:left;margin-left:-13.9pt;margin-top:14.9pt;width:480.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" fillcolor="#daeef3" strokeweight="1.5pt">
                <v:shadow on="t" opacity=".5" offset="-6pt,-6pt"/>
                <v:textbox>
                  <w:txbxContent>
                    <w:p w14:paraId="76F8F8A9" w14:textId="1F835A4B" w:rsidR="006F2570" w:rsidRDefault="00EE4E29" w:rsidP="004842F9">
                      <w:pPr>
                        <w:jc w:val="center"/>
                        <w:rPr>
                          <w:rFonts w:ascii="Times New Roman" w:hAnsi="Times New Roman"/>
                          <w:b/>
                          <w:sz w:val="48"/>
                          <w:szCs w:val="48"/>
                        </w:rPr>
                      </w:pPr>
                      <w:bookmarkStart w:id="2" w:name="_GoBack"/>
                      <w:bookmarkEnd w:id="2"/>
                      <w:r>
                        <w:rPr>
                          <w:rFonts w:ascii="Times New Roman" w:hAnsi="Times New Roman"/>
                          <w:b/>
                          <w:sz w:val="48"/>
                          <w:szCs w:val="48"/>
                        </w:rPr>
                        <w:t xml:space="preserve">A1 - </w:t>
                      </w:r>
                      <w:r w:rsidR="006F2570">
                        <w:rPr>
                          <w:rFonts w:ascii="Times New Roman" w:hAnsi="Times New Roman"/>
                          <w:b/>
                          <w:sz w:val="48"/>
                          <w:szCs w:val="48"/>
                        </w:rPr>
                        <w:t>Accord-Cadre</w:t>
                      </w:r>
                    </w:p>
                  </w:txbxContent>
                </v:textbox>
              </v:shape>
            </w:pict>
          </mc:Fallback>
        </mc:AlternateContent>
      </w:r>
    </w:p>
    <w:p w14:paraId="7C928362" w14:textId="77777777" w:rsidR="004842F9" w:rsidRDefault="004842F9" w:rsidP="004842F9">
      <w:pPr>
        <w:jc w:val="center"/>
        <w:rPr>
          <w:rFonts w:ascii="Times New Roman" w:hAnsi="Times New Roman"/>
          <w:b/>
          <w:sz w:val="34"/>
        </w:rPr>
      </w:pPr>
    </w:p>
    <w:p w14:paraId="1BC73A38" w14:textId="77777777" w:rsidR="004842F9" w:rsidRDefault="004842F9" w:rsidP="004842F9">
      <w:pPr>
        <w:jc w:val="center"/>
        <w:rPr>
          <w:rFonts w:ascii="Times New Roman" w:hAnsi="Times New Roman"/>
          <w:b/>
          <w:sz w:val="34"/>
        </w:rPr>
      </w:pPr>
    </w:p>
    <w:p w14:paraId="4511344F" w14:textId="77777777" w:rsidR="004842F9" w:rsidRDefault="004842F9" w:rsidP="004842F9">
      <w:pPr>
        <w:jc w:val="center"/>
        <w:rPr>
          <w:rFonts w:ascii="Times New Roman" w:hAnsi="Times New Roman"/>
          <w:b/>
          <w:sz w:val="34"/>
        </w:rPr>
      </w:pPr>
    </w:p>
    <w:p w14:paraId="40109CDB" w14:textId="77777777" w:rsidR="004842F9" w:rsidRDefault="004842F9" w:rsidP="004842F9">
      <w:pPr>
        <w:jc w:val="center"/>
        <w:rPr>
          <w:rFonts w:ascii="Times New Roman" w:hAnsi="Times New Roman"/>
          <w:b/>
          <w:sz w:val="34"/>
        </w:rPr>
      </w:pPr>
    </w:p>
    <w:p w14:paraId="585E5573" w14:textId="77777777" w:rsidR="004842F9" w:rsidRDefault="004842F9" w:rsidP="004842F9">
      <w:pPr>
        <w:jc w:val="center"/>
        <w:rPr>
          <w:rFonts w:ascii="Times New Roman" w:hAnsi="Times New Roman"/>
          <w:b/>
          <w:sz w:val="34"/>
        </w:rPr>
      </w:pPr>
    </w:p>
    <w:p w14:paraId="3600F917" w14:textId="77777777" w:rsidR="004842F9" w:rsidRDefault="004842F9" w:rsidP="004842F9">
      <w:pPr>
        <w:jc w:val="center"/>
        <w:rPr>
          <w:rFonts w:ascii="Times New Roman" w:hAnsi="Times New Roman"/>
          <w:b/>
          <w:sz w:val="34"/>
        </w:rPr>
      </w:pPr>
    </w:p>
    <w:p w14:paraId="5E60B8CD" w14:textId="77777777" w:rsidR="004842F9" w:rsidRDefault="004842F9" w:rsidP="004842F9">
      <w:pPr>
        <w:jc w:val="center"/>
        <w:rPr>
          <w:rFonts w:ascii="Times New Roman" w:hAnsi="Times New Roman"/>
          <w:b/>
          <w:sz w:val="34"/>
        </w:rPr>
      </w:pPr>
    </w:p>
    <w:p w14:paraId="3F9E7B52" w14:textId="77777777" w:rsidR="004842F9" w:rsidRDefault="004842F9" w:rsidP="004842F9">
      <w:pPr>
        <w:rPr>
          <w:rFonts w:ascii="Times New Roman" w:hAnsi="Times New Roman"/>
        </w:rPr>
      </w:pPr>
    </w:p>
    <w:p w14:paraId="3DEDD361" w14:textId="77777777" w:rsidR="004842F9" w:rsidRDefault="004842F9" w:rsidP="004842F9">
      <w:pPr>
        <w:pStyle w:val="En-tte"/>
        <w:tabs>
          <w:tab w:val="clear" w:pos="4536"/>
          <w:tab w:val="clear" w:pos="9072"/>
        </w:tabs>
        <w:rPr>
          <w:rFonts w:ascii="Times New Roman" w:hAnsi="Times New Roman"/>
        </w:rPr>
      </w:pPr>
      <w:r>
        <w:rPr>
          <w:rFonts w:ascii="Times New Roman" w:hAnsi="Times New Roman"/>
        </w:rPr>
        <w:br w:type="page"/>
      </w:r>
    </w:p>
    <w:p w14:paraId="44594154" w14:textId="77777777" w:rsidR="00327CAE" w:rsidRPr="00627EF6" w:rsidRDefault="00327CAE" w:rsidP="00327CAE">
      <w:pPr>
        <w:autoSpaceDE w:val="0"/>
        <w:autoSpaceDN w:val="0"/>
        <w:adjustRightInd w:val="0"/>
        <w:spacing w:after="120"/>
        <w:jc w:val="both"/>
        <w:rPr>
          <w:rFonts w:ascii="Arial" w:hAnsi="Arial" w:cs="Arial"/>
          <w:color w:val="595959" w:themeColor="text1" w:themeTint="A6"/>
          <w:sz w:val="20"/>
          <w:szCs w:val="20"/>
        </w:rPr>
      </w:pPr>
    </w:p>
    <w:p w14:paraId="2F2C17C5" w14:textId="77777777" w:rsidR="00327CAE" w:rsidRPr="009753F3" w:rsidRDefault="00327CAE" w:rsidP="00327CA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sz w:val="20"/>
          <w:szCs w:val="20"/>
        </w:rPr>
      </w:pPr>
      <w:r>
        <w:rPr>
          <w:rFonts w:ascii="Arial" w:hAnsi="Arial" w:cs="Arial"/>
          <w:b/>
          <w:bCs/>
          <w:sz w:val="20"/>
          <w:szCs w:val="20"/>
        </w:rPr>
        <w:t>ACCORD CADRE</w:t>
      </w:r>
    </w:p>
    <w:p w14:paraId="4998BBC1" w14:textId="77777777" w:rsidR="00327CAE" w:rsidRPr="009753F3" w:rsidRDefault="00327CAE" w:rsidP="00327CAE">
      <w:pPr>
        <w:rPr>
          <w:rFonts w:ascii="Arial" w:hAnsi="Arial" w:cs="Arial"/>
          <w:sz w:val="20"/>
          <w:szCs w:val="20"/>
        </w:rPr>
      </w:pPr>
    </w:p>
    <w:p w14:paraId="0367B721" w14:textId="77777777" w:rsidR="00327CAE" w:rsidRPr="009753F3" w:rsidRDefault="00327CAE" w:rsidP="00327CAE">
      <w:pPr>
        <w:rPr>
          <w:rFonts w:ascii="Arial" w:hAnsi="Arial" w:cs="Arial"/>
          <w:sz w:val="20"/>
          <w:szCs w:val="20"/>
        </w:rPr>
      </w:pPr>
    </w:p>
    <w:p w14:paraId="3CE92290" w14:textId="77777777" w:rsidR="00327CAE" w:rsidRPr="009753F3" w:rsidRDefault="00327CAE" w:rsidP="00327CAE">
      <w:pPr>
        <w:rPr>
          <w:rFonts w:ascii="Arial" w:hAnsi="Arial" w:cs="Arial"/>
          <w:sz w:val="20"/>
          <w:szCs w:val="20"/>
        </w:rPr>
      </w:pPr>
    </w:p>
    <w:p w14:paraId="56DFC348" w14:textId="77777777" w:rsidR="00327CAE" w:rsidRPr="009753F3" w:rsidRDefault="00327CAE" w:rsidP="00327CAE">
      <w:pPr>
        <w:autoSpaceDE w:val="0"/>
        <w:autoSpaceDN w:val="0"/>
        <w:adjustRightInd w:val="0"/>
        <w:spacing w:after="120"/>
        <w:rPr>
          <w:rFonts w:ascii="Arial" w:hAnsi="Arial" w:cs="Arial"/>
          <w:b/>
          <w:bCs/>
          <w:sz w:val="20"/>
          <w:szCs w:val="20"/>
        </w:rPr>
      </w:pPr>
      <w:r w:rsidRPr="009753F3">
        <w:rPr>
          <w:rFonts w:ascii="Arial" w:hAnsi="Arial" w:cs="Arial"/>
          <w:b/>
          <w:bCs/>
          <w:sz w:val="20"/>
          <w:szCs w:val="20"/>
        </w:rPr>
        <w:t>MAITRE D'OUVRAGE :</w:t>
      </w:r>
    </w:p>
    <w:p w14:paraId="61537A3F" w14:textId="0CCF3BA4" w:rsidR="00327CAE" w:rsidRPr="009753F3" w:rsidRDefault="00327CAE" w:rsidP="00327CAE">
      <w:pPr>
        <w:autoSpaceDE w:val="0"/>
        <w:autoSpaceDN w:val="0"/>
        <w:adjustRightInd w:val="0"/>
        <w:spacing w:after="120"/>
        <w:rPr>
          <w:rFonts w:ascii="Arial" w:hAnsi="Arial" w:cs="Arial"/>
          <w:b/>
          <w:bCs/>
          <w:sz w:val="20"/>
          <w:szCs w:val="20"/>
        </w:rPr>
      </w:pPr>
      <w:r>
        <w:rPr>
          <w:rFonts w:ascii="Arial" w:hAnsi="Arial" w:cs="Arial"/>
          <w:b/>
          <w:bCs/>
          <w:sz w:val="20"/>
          <w:szCs w:val="20"/>
        </w:rPr>
        <w:t xml:space="preserve">Communauté de Communes de la Plaine de l’Ain (CCPA), </w:t>
      </w:r>
    </w:p>
    <w:p w14:paraId="5A859B9A" w14:textId="591F74F7" w:rsidR="00327CAE" w:rsidRPr="009753F3" w:rsidRDefault="00327CAE" w:rsidP="00327CAE">
      <w:pPr>
        <w:autoSpaceDE w:val="0"/>
        <w:autoSpaceDN w:val="0"/>
        <w:adjustRightInd w:val="0"/>
        <w:spacing w:after="120" w:line="280" w:lineRule="atLeast"/>
        <w:rPr>
          <w:rFonts w:ascii="Arial" w:hAnsi="Arial" w:cs="Arial"/>
          <w:sz w:val="20"/>
          <w:szCs w:val="20"/>
        </w:rPr>
      </w:pPr>
      <w:r>
        <w:rPr>
          <w:rFonts w:ascii="Arial" w:hAnsi="Arial" w:cs="Arial"/>
          <w:sz w:val="20"/>
          <w:szCs w:val="20"/>
        </w:rPr>
        <w:t xml:space="preserve">Dont </w:t>
      </w:r>
      <w:r w:rsidR="00C0588B">
        <w:rPr>
          <w:rFonts w:ascii="Arial" w:hAnsi="Arial" w:cs="Arial"/>
          <w:sz w:val="20"/>
          <w:szCs w:val="20"/>
        </w:rPr>
        <w:t>le sièg</w:t>
      </w:r>
      <w:r>
        <w:rPr>
          <w:rFonts w:ascii="Arial" w:hAnsi="Arial" w:cs="Arial"/>
          <w:sz w:val="20"/>
          <w:szCs w:val="20"/>
        </w:rPr>
        <w:t xml:space="preserve">e est situé 143, Rue du Château, 01150 – CHAZEY-SUR-AIN, </w:t>
      </w:r>
    </w:p>
    <w:p w14:paraId="310FE831" w14:textId="77777777" w:rsidR="00327CAE" w:rsidRDefault="00327CAE" w:rsidP="00327CAE">
      <w:pPr>
        <w:autoSpaceDE w:val="0"/>
        <w:autoSpaceDN w:val="0"/>
        <w:adjustRightInd w:val="0"/>
        <w:spacing w:after="120"/>
        <w:rPr>
          <w:rFonts w:ascii="Arial" w:hAnsi="Arial" w:cs="Arial"/>
          <w:sz w:val="20"/>
          <w:szCs w:val="20"/>
        </w:rPr>
      </w:pPr>
    </w:p>
    <w:p w14:paraId="1B7742F3" w14:textId="659EFF98" w:rsidR="00327CAE" w:rsidRPr="009753F3" w:rsidRDefault="00327CAE" w:rsidP="00327CAE">
      <w:pPr>
        <w:autoSpaceDE w:val="0"/>
        <w:autoSpaceDN w:val="0"/>
        <w:adjustRightInd w:val="0"/>
        <w:spacing w:after="120"/>
        <w:rPr>
          <w:rFonts w:ascii="Arial" w:hAnsi="Arial" w:cs="Arial"/>
          <w:b/>
          <w:bCs/>
          <w:sz w:val="20"/>
          <w:szCs w:val="20"/>
        </w:rPr>
      </w:pPr>
      <w:r w:rsidRPr="00327CAE">
        <w:rPr>
          <w:rFonts w:ascii="Arial" w:hAnsi="Arial" w:cs="Arial"/>
          <w:b/>
          <w:bCs/>
          <w:sz w:val="20"/>
          <w:szCs w:val="20"/>
        </w:rPr>
        <w:t>Pouvoir adjudicateur :</w:t>
      </w:r>
    </w:p>
    <w:p w14:paraId="4A4B7A04" w14:textId="3D9D883B" w:rsidR="00327CAE" w:rsidRDefault="00C0588B" w:rsidP="00327CAE">
      <w:pPr>
        <w:autoSpaceDE w:val="0"/>
        <w:autoSpaceDN w:val="0"/>
        <w:adjustRightInd w:val="0"/>
        <w:spacing w:after="120"/>
        <w:rPr>
          <w:rFonts w:ascii="Arial" w:hAnsi="Arial" w:cs="Arial"/>
          <w:b/>
          <w:bCs/>
          <w:sz w:val="20"/>
          <w:szCs w:val="20"/>
        </w:rPr>
      </w:pPr>
      <w:r>
        <w:rPr>
          <w:rFonts w:ascii="Arial" w:hAnsi="Arial" w:cs="Arial"/>
          <w:b/>
          <w:bCs/>
          <w:sz w:val="20"/>
          <w:szCs w:val="20"/>
        </w:rPr>
        <w:t>M. Le Président de la CCPA, dûment habilité à signer le présent accord-cadre par délibération du Conseil Communautaire N°2014-131 en date du 8 Juillet 2014.</w:t>
      </w:r>
    </w:p>
    <w:p w14:paraId="1FEC7DBA" w14:textId="77777777" w:rsidR="00C0588B" w:rsidRDefault="00C0588B" w:rsidP="00327CAE">
      <w:pPr>
        <w:autoSpaceDE w:val="0"/>
        <w:autoSpaceDN w:val="0"/>
        <w:adjustRightInd w:val="0"/>
        <w:spacing w:after="120"/>
        <w:rPr>
          <w:rFonts w:ascii="Arial" w:hAnsi="Arial" w:cs="Arial"/>
          <w:b/>
          <w:bCs/>
          <w:sz w:val="20"/>
          <w:szCs w:val="20"/>
        </w:rPr>
      </w:pPr>
    </w:p>
    <w:p w14:paraId="6DBA05D1" w14:textId="7A76E0DD" w:rsidR="00C0588B" w:rsidRDefault="00C0588B" w:rsidP="00327CAE">
      <w:pPr>
        <w:autoSpaceDE w:val="0"/>
        <w:autoSpaceDN w:val="0"/>
        <w:adjustRightInd w:val="0"/>
        <w:spacing w:after="120"/>
        <w:rPr>
          <w:rFonts w:ascii="Arial" w:hAnsi="Arial" w:cs="Arial"/>
          <w:b/>
          <w:bCs/>
          <w:sz w:val="20"/>
          <w:szCs w:val="20"/>
        </w:rPr>
      </w:pPr>
      <w:r>
        <w:rPr>
          <w:rFonts w:ascii="Arial" w:hAnsi="Arial" w:cs="Arial"/>
          <w:b/>
          <w:bCs/>
          <w:sz w:val="20"/>
          <w:szCs w:val="20"/>
        </w:rPr>
        <w:t xml:space="preserve">Ordonnateur : </w:t>
      </w:r>
    </w:p>
    <w:p w14:paraId="1ED8B3CF" w14:textId="4CE6CBAD" w:rsidR="00C0588B" w:rsidRDefault="00C0588B" w:rsidP="00327CAE">
      <w:pPr>
        <w:autoSpaceDE w:val="0"/>
        <w:autoSpaceDN w:val="0"/>
        <w:adjustRightInd w:val="0"/>
        <w:spacing w:after="120"/>
        <w:rPr>
          <w:rFonts w:ascii="Arial" w:hAnsi="Arial" w:cs="Arial"/>
          <w:b/>
          <w:bCs/>
          <w:sz w:val="20"/>
          <w:szCs w:val="20"/>
        </w:rPr>
      </w:pPr>
      <w:r>
        <w:rPr>
          <w:rFonts w:ascii="Arial" w:hAnsi="Arial" w:cs="Arial"/>
          <w:b/>
          <w:bCs/>
          <w:sz w:val="20"/>
          <w:szCs w:val="20"/>
        </w:rPr>
        <w:t>M. Le Président de la CCPA</w:t>
      </w:r>
    </w:p>
    <w:p w14:paraId="4D20804B" w14:textId="77777777" w:rsidR="00C0588B" w:rsidRPr="009753F3" w:rsidRDefault="00C0588B" w:rsidP="00327CAE">
      <w:pPr>
        <w:autoSpaceDE w:val="0"/>
        <w:autoSpaceDN w:val="0"/>
        <w:adjustRightInd w:val="0"/>
        <w:spacing w:after="120"/>
        <w:rPr>
          <w:rFonts w:ascii="Arial" w:hAnsi="Arial" w:cs="Arial"/>
          <w:b/>
          <w:bCs/>
          <w:sz w:val="20"/>
          <w:szCs w:val="20"/>
        </w:rPr>
      </w:pPr>
    </w:p>
    <w:p w14:paraId="5E7190B0" w14:textId="128B4267" w:rsidR="00C0588B" w:rsidRDefault="00327CAE" w:rsidP="00327CAE">
      <w:pPr>
        <w:autoSpaceDE w:val="0"/>
        <w:autoSpaceDN w:val="0"/>
        <w:adjustRightInd w:val="0"/>
        <w:spacing w:after="120" w:line="280" w:lineRule="atLeast"/>
        <w:rPr>
          <w:rFonts w:ascii="Arial" w:hAnsi="Arial" w:cs="Arial"/>
          <w:b/>
          <w:bCs/>
          <w:sz w:val="20"/>
          <w:szCs w:val="20"/>
        </w:rPr>
      </w:pPr>
      <w:r w:rsidRPr="009753F3">
        <w:rPr>
          <w:rFonts w:ascii="Arial" w:hAnsi="Arial" w:cs="Arial"/>
          <w:b/>
          <w:bCs/>
          <w:sz w:val="20"/>
          <w:szCs w:val="20"/>
        </w:rPr>
        <w:t>C</w:t>
      </w:r>
      <w:r w:rsidR="00C0588B">
        <w:rPr>
          <w:rFonts w:ascii="Arial" w:hAnsi="Arial" w:cs="Arial"/>
          <w:b/>
          <w:bCs/>
          <w:sz w:val="20"/>
          <w:szCs w:val="20"/>
        </w:rPr>
        <w:t xml:space="preserve">omptable </w:t>
      </w:r>
      <w:r w:rsidRPr="009753F3">
        <w:rPr>
          <w:rFonts w:ascii="Arial" w:hAnsi="Arial" w:cs="Arial"/>
          <w:b/>
          <w:bCs/>
          <w:sz w:val="20"/>
          <w:szCs w:val="20"/>
        </w:rPr>
        <w:t>A</w:t>
      </w:r>
      <w:r w:rsidR="00C0588B">
        <w:rPr>
          <w:rFonts w:ascii="Arial" w:hAnsi="Arial" w:cs="Arial"/>
          <w:b/>
          <w:bCs/>
          <w:sz w:val="20"/>
          <w:szCs w:val="20"/>
        </w:rPr>
        <w:t>ssignataire des paiements :</w:t>
      </w:r>
    </w:p>
    <w:p w14:paraId="0B5AB640" w14:textId="152B3CBF" w:rsidR="00327CAE" w:rsidRDefault="00C0588B" w:rsidP="00327CAE">
      <w:pPr>
        <w:autoSpaceDE w:val="0"/>
        <w:autoSpaceDN w:val="0"/>
        <w:adjustRightInd w:val="0"/>
        <w:spacing w:after="120"/>
        <w:rPr>
          <w:rFonts w:ascii="Arial" w:hAnsi="Arial" w:cs="Arial"/>
          <w:sz w:val="20"/>
          <w:szCs w:val="20"/>
        </w:rPr>
      </w:pPr>
      <w:r>
        <w:rPr>
          <w:rFonts w:ascii="Arial" w:hAnsi="Arial" w:cs="Arial"/>
          <w:sz w:val="20"/>
          <w:szCs w:val="20"/>
        </w:rPr>
        <w:t xml:space="preserve">Centre des Finances Publiques de MEXIMIEUX, </w:t>
      </w:r>
    </w:p>
    <w:p w14:paraId="52FED481" w14:textId="3F751B2F" w:rsidR="00C0588B" w:rsidRDefault="00C0588B" w:rsidP="00327CAE">
      <w:pPr>
        <w:autoSpaceDE w:val="0"/>
        <w:autoSpaceDN w:val="0"/>
        <w:adjustRightInd w:val="0"/>
        <w:spacing w:after="120"/>
        <w:rPr>
          <w:rFonts w:ascii="Arial" w:hAnsi="Arial" w:cs="Arial"/>
          <w:sz w:val="20"/>
          <w:szCs w:val="20"/>
        </w:rPr>
      </w:pPr>
      <w:r>
        <w:rPr>
          <w:rFonts w:ascii="Arial" w:hAnsi="Arial" w:cs="Arial"/>
          <w:sz w:val="20"/>
          <w:szCs w:val="20"/>
        </w:rPr>
        <w:t>3 Rue du Ban Thevenin – BP59</w:t>
      </w:r>
    </w:p>
    <w:p w14:paraId="52AFDB18" w14:textId="3EBAD5A4" w:rsidR="00C0588B" w:rsidRPr="009753F3" w:rsidRDefault="00C0588B" w:rsidP="00327CAE">
      <w:pPr>
        <w:autoSpaceDE w:val="0"/>
        <w:autoSpaceDN w:val="0"/>
        <w:adjustRightInd w:val="0"/>
        <w:spacing w:after="120"/>
        <w:rPr>
          <w:rFonts w:ascii="Arial" w:hAnsi="Arial" w:cs="Arial"/>
          <w:sz w:val="20"/>
          <w:szCs w:val="20"/>
        </w:rPr>
      </w:pPr>
      <w:r>
        <w:rPr>
          <w:rFonts w:ascii="Arial" w:hAnsi="Arial" w:cs="Arial"/>
          <w:sz w:val="20"/>
          <w:szCs w:val="20"/>
        </w:rPr>
        <w:t>01 800 - MEXIMIEUX</w:t>
      </w:r>
    </w:p>
    <w:p w14:paraId="320E6DBF" w14:textId="77777777" w:rsidR="00327CAE" w:rsidRDefault="00327CAE" w:rsidP="00327CAE">
      <w:pPr>
        <w:autoSpaceDE w:val="0"/>
        <w:autoSpaceDN w:val="0"/>
        <w:adjustRightInd w:val="0"/>
        <w:spacing w:after="120"/>
        <w:rPr>
          <w:rFonts w:ascii="Arial" w:hAnsi="Arial" w:cs="Arial"/>
          <w:sz w:val="20"/>
          <w:szCs w:val="20"/>
        </w:rPr>
      </w:pPr>
    </w:p>
    <w:p w14:paraId="317F89C6" w14:textId="77777777" w:rsidR="00C0588B" w:rsidRDefault="00C0588B" w:rsidP="00327CAE">
      <w:pPr>
        <w:autoSpaceDE w:val="0"/>
        <w:autoSpaceDN w:val="0"/>
        <w:adjustRightInd w:val="0"/>
        <w:spacing w:after="120"/>
        <w:rPr>
          <w:rFonts w:ascii="Arial" w:hAnsi="Arial" w:cs="Arial"/>
          <w:b/>
          <w:bCs/>
          <w:sz w:val="20"/>
          <w:szCs w:val="20"/>
        </w:rPr>
      </w:pPr>
      <w:r>
        <w:rPr>
          <w:rFonts w:ascii="Arial" w:hAnsi="Arial" w:cs="Arial"/>
          <w:b/>
          <w:bCs/>
          <w:sz w:val="20"/>
          <w:szCs w:val="20"/>
        </w:rPr>
        <w:t>Personne habilitée à donner les renseignements prévus à l’article 130 du décret N°2016-360 du 25 Mars 2016 :</w:t>
      </w:r>
    </w:p>
    <w:p w14:paraId="3C60A4C2" w14:textId="77777777" w:rsidR="00C0588B" w:rsidRDefault="00C0588B" w:rsidP="00C0588B">
      <w:pPr>
        <w:autoSpaceDE w:val="0"/>
        <w:autoSpaceDN w:val="0"/>
        <w:adjustRightInd w:val="0"/>
        <w:spacing w:after="120"/>
        <w:rPr>
          <w:rFonts w:ascii="Arial" w:hAnsi="Arial" w:cs="Arial"/>
          <w:b/>
          <w:bCs/>
          <w:sz w:val="20"/>
          <w:szCs w:val="20"/>
        </w:rPr>
      </w:pPr>
      <w:r>
        <w:rPr>
          <w:rFonts w:ascii="Arial" w:hAnsi="Arial" w:cs="Arial"/>
          <w:b/>
          <w:bCs/>
          <w:sz w:val="20"/>
          <w:szCs w:val="20"/>
        </w:rPr>
        <w:t>M. Le Président de la CCPA</w:t>
      </w:r>
    </w:p>
    <w:p w14:paraId="20A2CC65" w14:textId="3F946E84" w:rsidR="00C0588B" w:rsidRPr="00C0588B" w:rsidRDefault="00C0588B" w:rsidP="00327CAE">
      <w:pPr>
        <w:autoSpaceDE w:val="0"/>
        <w:autoSpaceDN w:val="0"/>
        <w:adjustRightInd w:val="0"/>
        <w:spacing w:after="120"/>
        <w:rPr>
          <w:rFonts w:ascii="Arial" w:hAnsi="Arial" w:cs="Arial"/>
          <w:b/>
          <w:bCs/>
          <w:sz w:val="20"/>
          <w:szCs w:val="20"/>
        </w:rPr>
      </w:pPr>
    </w:p>
    <w:p w14:paraId="6E951093" w14:textId="4EF84D99" w:rsidR="00327CAE" w:rsidRDefault="00327CAE" w:rsidP="00327CAE">
      <w:pPr>
        <w:autoSpaceDE w:val="0"/>
        <w:autoSpaceDN w:val="0"/>
        <w:adjustRightInd w:val="0"/>
        <w:spacing w:after="120"/>
        <w:rPr>
          <w:rFonts w:ascii="Arial" w:hAnsi="Arial" w:cs="Arial"/>
          <w:sz w:val="20"/>
          <w:szCs w:val="20"/>
        </w:rPr>
      </w:pPr>
      <w:r w:rsidRPr="009753F3">
        <w:rPr>
          <w:rFonts w:ascii="Arial" w:hAnsi="Arial" w:cs="Arial"/>
          <w:sz w:val="20"/>
          <w:szCs w:val="20"/>
        </w:rPr>
        <w:t>Le présent accord-cadre est</w:t>
      </w:r>
      <w:r w:rsidR="00C0588B">
        <w:rPr>
          <w:rFonts w:ascii="Arial" w:hAnsi="Arial" w:cs="Arial"/>
          <w:sz w:val="20"/>
          <w:szCs w:val="20"/>
        </w:rPr>
        <w:t xml:space="preserve"> un accord-cadre multi-attributaire, sans montant minimum, ni montant maximum, qui est passé selon une procédure européenne concurrentielle avec négociation, prévue aux articles 25, 71, 72 et 73 du décret N°2016-360 du 25 Mars 2016.</w:t>
      </w:r>
    </w:p>
    <w:p w14:paraId="23109A33" w14:textId="77777777" w:rsidR="00C0588B" w:rsidRDefault="00C0588B" w:rsidP="00327CAE">
      <w:pPr>
        <w:autoSpaceDE w:val="0"/>
        <w:autoSpaceDN w:val="0"/>
        <w:adjustRightInd w:val="0"/>
        <w:spacing w:after="120"/>
        <w:rPr>
          <w:rFonts w:ascii="Arial" w:hAnsi="Arial" w:cs="Arial"/>
          <w:sz w:val="20"/>
          <w:szCs w:val="20"/>
        </w:rPr>
      </w:pPr>
    </w:p>
    <w:p w14:paraId="26C5D3D4" w14:textId="2065FAC3" w:rsidR="00C0588B" w:rsidRPr="00C0588B" w:rsidRDefault="00C0588B" w:rsidP="00327CAE">
      <w:pPr>
        <w:autoSpaceDE w:val="0"/>
        <w:autoSpaceDN w:val="0"/>
        <w:adjustRightInd w:val="0"/>
        <w:spacing w:after="120"/>
        <w:rPr>
          <w:rFonts w:ascii="Arial" w:hAnsi="Arial" w:cs="Arial"/>
          <w:b/>
          <w:bCs/>
          <w:sz w:val="20"/>
          <w:szCs w:val="20"/>
        </w:rPr>
      </w:pPr>
      <w:r w:rsidRPr="00C0588B">
        <w:rPr>
          <w:rFonts w:ascii="Arial" w:hAnsi="Arial" w:cs="Arial"/>
          <w:b/>
          <w:bCs/>
          <w:sz w:val="20"/>
          <w:szCs w:val="20"/>
        </w:rPr>
        <w:t xml:space="preserve">L’offre a été établie sur la base des conditions économiques en vigueur au mois précédent la date limite de remise des offres : </w:t>
      </w:r>
    </w:p>
    <w:p w14:paraId="618402A2" w14:textId="6A01390F" w:rsidR="00C0588B" w:rsidRPr="009753F3" w:rsidRDefault="00C0588B" w:rsidP="00C0588B">
      <w:pPr>
        <w:autoSpaceDE w:val="0"/>
        <w:autoSpaceDN w:val="0"/>
        <w:adjustRightInd w:val="0"/>
        <w:spacing w:after="120"/>
        <w:jc w:val="center"/>
        <w:rPr>
          <w:rFonts w:ascii="Arial" w:hAnsi="Arial" w:cs="Arial"/>
          <w:sz w:val="20"/>
          <w:szCs w:val="20"/>
        </w:rPr>
      </w:pPr>
      <w:r>
        <w:rPr>
          <w:rFonts w:ascii="Arial" w:hAnsi="Arial" w:cs="Arial"/>
          <w:sz w:val="20"/>
          <w:szCs w:val="20"/>
        </w:rPr>
        <w:t>Mois Mo études : Novembre 2017</w:t>
      </w:r>
    </w:p>
    <w:p w14:paraId="67A9CF96" w14:textId="77777777" w:rsidR="00327CAE" w:rsidRPr="009753F3" w:rsidRDefault="00327CAE" w:rsidP="00327CAE">
      <w:pPr>
        <w:rPr>
          <w:rFonts w:ascii="Arial" w:hAnsi="Arial" w:cs="Arial"/>
          <w:sz w:val="20"/>
          <w:szCs w:val="20"/>
        </w:rPr>
      </w:pPr>
    </w:p>
    <w:p w14:paraId="788D94D1" w14:textId="77777777" w:rsidR="00327CAE" w:rsidRPr="009753F3" w:rsidRDefault="00327CAE" w:rsidP="00327CAE">
      <w:pPr>
        <w:rPr>
          <w:rFonts w:ascii="Arial" w:hAnsi="Arial" w:cs="Arial"/>
          <w:sz w:val="20"/>
          <w:szCs w:val="20"/>
        </w:rPr>
      </w:pPr>
    </w:p>
    <w:p w14:paraId="6A930245" w14:textId="77777777" w:rsidR="00327CAE" w:rsidRPr="009753F3" w:rsidRDefault="00327CAE" w:rsidP="00327CAE">
      <w:pPr>
        <w:rPr>
          <w:rFonts w:ascii="Arial" w:hAnsi="Arial" w:cs="Arial"/>
          <w:sz w:val="20"/>
          <w:szCs w:val="20"/>
        </w:rPr>
      </w:pPr>
      <w:bookmarkStart w:id="1" w:name="_GoBack"/>
      <w:bookmarkEnd w:id="1"/>
      <w:r w:rsidRPr="009753F3">
        <w:rPr>
          <w:rFonts w:ascii="Arial" w:hAnsi="Arial" w:cs="Arial"/>
          <w:sz w:val="20"/>
          <w:szCs w:val="20"/>
        </w:rPr>
        <w:br w:type="page"/>
      </w:r>
    </w:p>
    <w:p w14:paraId="24CB03EF" w14:textId="77777777" w:rsidR="00327CAE" w:rsidRPr="009753F3" w:rsidRDefault="00327CAE" w:rsidP="00327CAE">
      <w:pPr>
        <w:autoSpaceDE w:val="0"/>
        <w:autoSpaceDN w:val="0"/>
        <w:adjustRightInd w:val="0"/>
        <w:rPr>
          <w:rFonts w:ascii="Arial" w:hAnsi="Arial" w:cs="Arial"/>
          <w:b/>
          <w:bCs/>
          <w:sz w:val="20"/>
          <w:szCs w:val="20"/>
        </w:rPr>
      </w:pPr>
      <w:r w:rsidRPr="009753F3">
        <w:rPr>
          <w:rFonts w:ascii="Arial" w:hAnsi="Arial" w:cs="Arial"/>
          <w:b/>
          <w:bCs/>
          <w:sz w:val="20"/>
          <w:szCs w:val="20"/>
        </w:rPr>
        <w:lastRenderedPageBreak/>
        <w:t>TITULAIRE DE L’ACCORD-CADRE :</w:t>
      </w:r>
    </w:p>
    <w:p w14:paraId="1B62ACC3" w14:textId="77777777" w:rsidR="00327CAE" w:rsidRPr="009753F3" w:rsidRDefault="00327CAE" w:rsidP="00327CAE">
      <w:pPr>
        <w:autoSpaceDE w:val="0"/>
        <w:autoSpaceDN w:val="0"/>
        <w:adjustRightInd w:val="0"/>
        <w:rPr>
          <w:rFonts w:ascii="Arial" w:hAnsi="Arial" w:cs="Arial"/>
          <w:sz w:val="20"/>
          <w:szCs w:val="20"/>
        </w:rPr>
      </w:pPr>
    </w:p>
    <w:p w14:paraId="338A6C83" w14:textId="77777777" w:rsidR="00327CAE" w:rsidRPr="009753F3" w:rsidRDefault="00327CAE" w:rsidP="00327CAE">
      <w:pPr>
        <w:autoSpaceDE w:val="0"/>
        <w:autoSpaceDN w:val="0"/>
        <w:adjustRightInd w:val="0"/>
        <w:rPr>
          <w:rFonts w:ascii="Arial" w:hAnsi="Arial" w:cs="Arial"/>
          <w:sz w:val="20"/>
          <w:szCs w:val="20"/>
        </w:rPr>
      </w:pPr>
    </w:p>
    <w:p w14:paraId="6071B5DB" w14:textId="77777777" w:rsidR="00327CAE" w:rsidRPr="009753F3" w:rsidRDefault="00327CAE" w:rsidP="00327CAE">
      <w:pPr>
        <w:autoSpaceDE w:val="0"/>
        <w:autoSpaceDN w:val="0"/>
        <w:adjustRightInd w:val="0"/>
        <w:rPr>
          <w:rFonts w:ascii="Arial" w:hAnsi="Arial" w:cs="Arial"/>
          <w:sz w:val="20"/>
          <w:szCs w:val="20"/>
        </w:rPr>
      </w:pPr>
      <w:r w:rsidRPr="009753F3">
        <w:rPr>
          <w:rFonts w:ascii="Arial" w:hAnsi="Arial" w:cs="Arial"/>
          <w:sz w:val="20"/>
          <w:szCs w:val="20"/>
        </w:rPr>
        <w:t>FORMULE SI LE CONTRACTANT N'EST PAS UN GROUPEMENT</w:t>
      </w:r>
    </w:p>
    <w:p w14:paraId="055A6B5A" w14:textId="77777777" w:rsidR="00327CAE" w:rsidRPr="009753F3" w:rsidRDefault="00327CAE" w:rsidP="00327CAE">
      <w:pPr>
        <w:autoSpaceDE w:val="0"/>
        <w:autoSpaceDN w:val="0"/>
        <w:adjustRightInd w:val="0"/>
        <w:rPr>
          <w:rFonts w:ascii="Arial" w:hAnsi="Arial" w:cs="Arial"/>
          <w:sz w:val="20"/>
          <w:szCs w:val="20"/>
        </w:rPr>
      </w:pPr>
    </w:p>
    <w:p w14:paraId="78D51889" w14:textId="77777777" w:rsidR="00327CAE" w:rsidRPr="009753F3" w:rsidRDefault="00327CAE" w:rsidP="00327CAE">
      <w:pPr>
        <w:autoSpaceDE w:val="0"/>
        <w:autoSpaceDN w:val="0"/>
        <w:adjustRightInd w:val="0"/>
        <w:rPr>
          <w:rFonts w:ascii="Arial" w:hAnsi="Arial" w:cs="Arial"/>
          <w:sz w:val="20"/>
          <w:szCs w:val="20"/>
        </w:rPr>
      </w:pPr>
    </w:p>
    <w:p w14:paraId="221B2C7E"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Nom, prénom et qualité du signataire : ...................................................................................................</w:t>
      </w:r>
    </w:p>
    <w:p w14:paraId="0786A6D5"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Adresse professionnelle: ..........................................................................................................................</w:t>
      </w:r>
    </w:p>
    <w:p w14:paraId="53BAF0AD"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Téléphone : ...............................................................................................................................................</w:t>
      </w:r>
    </w:p>
    <w:p w14:paraId="45AFF8A3"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Agissant au nom et pour le compte de la société : ...................................................................................</w:t>
      </w:r>
    </w:p>
    <w:p w14:paraId="0AE24C40" w14:textId="2E93AD7D"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Ayant son siège social à : ..........................................................................................</w:t>
      </w:r>
      <w:r w:rsidR="00342B6B">
        <w:rPr>
          <w:rFonts w:ascii="Arial" w:hAnsi="Arial" w:cs="Arial"/>
          <w:sz w:val="20"/>
          <w:szCs w:val="20"/>
        </w:rPr>
        <w:t>...............................</w:t>
      </w:r>
    </w:p>
    <w:p w14:paraId="2693EE38" w14:textId="4EC9FC68"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Immatriculation INSEE : ............................................................................................</w:t>
      </w:r>
      <w:r w:rsidR="00342B6B">
        <w:rPr>
          <w:rFonts w:ascii="Arial" w:hAnsi="Arial" w:cs="Arial"/>
          <w:sz w:val="20"/>
          <w:szCs w:val="20"/>
        </w:rPr>
        <w:t>...............................</w:t>
      </w:r>
    </w:p>
    <w:p w14:paraId="1426B250" w14:textId="2F58F49F"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d'identité SIRET : .........................................................................................</w:t>
      </w:r>
      <w:r w:rsidR="00342B6B">
        <w:rPr>
          <w:rFonts w:ascii="Arial" w:hAnsi="Arial" w:cs="Arial"/>
          <w:sz w:val="20"/>
          <w:szCs w:val="20"/>
        </w:rPr>
        <w:t>...............................</w:t>
      </w:r>
    </w:p>
    <w:p w14:paraId="2B9363FB" w14:textId="4B9C6F96"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Code d'Activité Economique Principale (APE) : ........................................................</w:t>
      </w:r>
      <w:r w:rsidR="00342B6B">
        <w:rPr>
          <w:rFonts w:ascii="Arial" w:hAnsi="Arial" w:cs="Arial"/>
          <w:sz w:val="20"/>
          <w:szCs w:val="20"/>
        </w:rPr>
        <w:t>...............................</w:t>
      </w:r>
    </w:p>
    <w:p w14:paraId="506F6182" w14:textId="62780D31"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d'Inscription au Registre du Commerce (RC) : ............................................</w:t>
      </w:r>
      <w:r w:rsidR="00342B6B">
        <w:rPr>
          <w:rFonts w:ascii="Arial" w:hAnsi="Arial" w:cs="Arial"/>
          <w:sz w:val="20"/>
          <w:szCs w:val="20"/>
        </w:rPr>
        <w:t>...............................</w:t>
      </w:r>
    </w:p>
    <w:p w14:paraId="5BFCA373" w14:textId="77777777" w:rsidR="00327CAE" w:rsidRPr="009753F3" w:rsidRDefault="00327CAE" w:rsidP="00327CAE">
      <w:pPr>
        <w:rPr>
          <w:rFonts w:ascii="Arial" w:hAnsi="Arial" w:cs="Arial"/>
          <w:sz w:val="20"/>
          <w:szCs w:val="20"/>
        </w:rPr>
      </w:pPr>
    </w:p>
    <w:p w14:paraId="061749D9" w14:textId="77777777" w:rsidR="00327CAE" w:rsidRPr="009753F3" w:rsidRDefault="00327CAE" w:rsidP="00327CAE">
      <w:pPr>
        <w:rPr>
          <w:rFonts w:ascii="Arial" w:hAnsi="Arial" w:cs="Arial"/>
          <w:sz w:val="20"/>
          <w:szCs w:val="20"/>
        </w:rPr>
      </w:pPr>
      <w:r w:rsidRPr="009753F3">
        <w:rPr>
          <w:rFonts w:ascii="Arial" w:hAnsi="Arial" w:cs="Arial"/>
          <w:sz w:val="20"/>
          <w:szCs w:val="20"/>
        </w:rPr>
        <w:br w:type="page"/>
      </w:r>
    </w:p>
    <w:p w14:paraId="4678BFDB" w14:textId="77777777" w:rsidR="00327CAE" w:rsidRPr="009753F3" w:rsidRDefault="00327CAE" w:rsidP="00327CAE">
      <w:pPr>
        <w:autoSpaceDE w:val="0"/>
        <w:autoSpaceDN w:val="0"/>
        <w:adjustRightInd w:val="0"/>
        <w:spacing w:line="480" w:lineRule="auto"/>
        <w:rPr>
          <w:rFonts w:ascii="Arial" w:hAnsi="Arial" w:cs="Arial"/>
          <w:b/>
          <w:sz w:val="20"/>
          <w:szCs w:val="20"/>
        </w:rPr>
      </w:pPr>
      <w:r w:rsidRPr="009753F3">
        <w:rPr>
          <w:rFonts w:ascii="Arial" w:hAnsi="Arial" w:cs="Arial"/>
          <w:b/>
          <w:sz w:val="20"/>
          <w:szCs w:val="20"/>
        </w:rPr>
        <w:t>FORMULE SI LE CONTRACTANT EST UN GROUPEMENT</w:t>
      </w:r>
    </w:p>
    <w:p w14:paraId="21650CFA"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Nom, prénom et qualité du signataire (mandataire) : ..............................................................................</w:t>
      </w:r>
    </w:p>
    <w:p w14:paraId="3CAF932F"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Adresse professionnelle et téléphone : ....................................................................................................</w:t>
      </w:r>
    </w:p>
    <w:p w14:paraId="36AE4D0A"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Agissant au nom et pour le compte de la société : ...................................................................................</w:t>
      </w:r>
    </w:p>
    <w:p w14:paraId="57CE3FBD" w14:textId="262207A1"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Ayant son siège social à : ..........................................................................................</w:t>
      </w:r>
      <w:r w:rsidR="00342B6B">
        <w:rPr>
          <w:rFonts w:ascii="Arial" w:hAnsi="Arial" w:cs="Arial"/>
          <w:sz w:val="20"/>
          <w:szCs w:val="20"/>
        </w:rPr>
        <w:t>...............................</w:t>
      </w:r>
    </w:p>
    <w:p w14:paraId="1E701DF6" w14:textId="38C9AFC4"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Immatriculation INSEE : ................................................................................................</w:t>
      </w:r>
      <w:r w:rsidR="00342B6B">
        <w:rPr>
          <w:rFonts w:ascii="Arial" w:hAnsi="Arial" w:cs="Arial"/>
          <w:sz w:val="20"/>
          <w:szCs w:val="20"/>
        </w:rPr>
        <w:t>...........................</w:t>
      </w:r>
    </w:p>
    <w:p w14:paraId="4E3A3A36" w14:textId="478057AD"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d'identité SIRET : .........................................................................................</w:t>
      </w:r>
      <w:r w:rsidR="00342B6B">
        <w:rPr>
          <w:rFonts w:ascii="Arial" w:hAnsi="Arial" w:cs="Arial"/>
          <w:sz w:val="20"/>
          <w:szCs w:val="20"/>
        </w:rPr>
        <w:t>...............................</w:t>
      </w:r>
    </w:p>
    <w:p w14:paraId="2AD80D46" w14:textId="0766C5B1"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Code d'Activité Economique Principale (APE) : ........................................................</w:t>
      </w:r>
      <w:r w:rsidR="00342B6B">
        <w:rPr>
          <w:rFonts w:ascii="Arial" w:hAnsi="Arial" w:cs="Arial"/>
          <w:sz w:val="20"/>
          <w:szCs w:val="20"/>
        </w:rPr>
        <w:t>...............................</w:t>
      </w:r>
    </w:p>
    <w:p w14:paraId="3D82003C" w14:textId="7292420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d'Inscription au Registre du Commerce (RC) : ............................................</w:t>
      </w:r>
      <w:r w:rsidR="00342B6B">
        <w:rPr>
          <w:rFonts w:ascii="Arial" w:hAnsi="Arial" w:cs="Arial"/>
          <w:sz w:val="20"/>
          <w:szCs w:val="20"/>
        </w:rPr>
        <w:t>...............................</w:t>
      </w:r>
    </w:p>
    <w:p w14:paraId="3F4FD46A"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-X-X-X-X-X</w:t>
      </w:r>
    </w:p>
    <w:p w14:paraId="7494BF72" w14:textId="77777777" w:rsidR="00327CAE" w:rsidRPr="009753F3" w:rsidRDefault="00327CAE" w:rsidP="00327CAE">
      <w:pPr>
        <w:autoSpaceDE w:val="0"/>
        <w:autoSpaceDN w:val="0"/>
        <w:adjustRightInd w:val="0"/>
        <w:spacing w:line="360" w:lineRule="auto"/>
        <w:rPr>
          <w:rFonts w:ascii="Arial" w:hAnsi="Arial" w:cs="Arial"/>
          <w:sz w:val="20"/>
          <w:szCs w:val="20"/>
        </w:rPr>
      </w:pPr>
    </w:p>
    <w:p w14:paraId="0981698F" w14:textId="0D10A139"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 xml:space="preserve">Nom, prénom et qualité du signataire </w:t>
      </w:r>
      <w:r w:rsidR="00342B6B">
        <w:rPr>
          <w:rFonts w:ascii="Arial" w:hAnsi="Arial" w:cs="Arial"/>
          <w:sz w:val="20"/>
          <w:szCs w:val="20"/>
        </w:rPr>
        <w:t xml:space="preserve">(co-traitant) </w:t>
      </w:r>
      <w:r w:rsidRPr="009753F3">
        <w:rPr>
          <w:rFonts w:ascii="Arial" w:hAnsi="Arial" w:cs="Arial"/>
          <w:sz w:val="20"/>
          <w:szCs w:val="20"/>
        </w:rPr>
        <w:t>: ...................................................................</w:t>
      </w:r>
      <w:r w:rsidR="00342B6B">
        <w:rPr>
          <w:rFonts w:ascii="Arial" w:hAnsi="Arial" w:cs="Arial"/>
          <w:sz w:val="20"/>
          <w:szCs w:val="20"/>
        </w:rPr>
        <w:t>.............</w:t>
      </w:r>
    </w:p>
    <w:p w14:paraId="44BB5111"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Adresse professionnelle et téléphone : ....................................................................................................</w:t>
      </w:r>
    </w:p>
    <w:p w14:paraId="6121C2E7" w14:textId="77777777"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Agissant au nom et pour le compte de la société : ...................................................................................</w:t>
      </w:r>
    </w:p>
    <w:p w14:paraId="673F0DEE" w14:textId="41078A74"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Ayant son siège social à : ..................................................................................................</w:t>
      </w:r>
      <w:r w:rsidR="00342B6B">
        <w:rPr>
          <w:rFonts w:ascii="Arial" w:hAnsi="Arial" w:cs="Arial"/>
          <w:sz w:val="20"/>
          <w:szCs w:val="20"/>
        </w:rPr>
        <w:t>.......................</w:t>
      </w:r>
    </w:p>
    <w:p w14:paraId="79064085" w14:textId="073EBD8D"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Immatriculation INSEE : ............................................................................................</w:t>
      </w:r>
      <w:r w:rsidR="00342B6B">
        <w:rPr>
          <w:rFonts w:ascii="Arial" w:hAnsi="Arial" w:cs="Arial"/>
          <w:sz w:val="20"/>
          <w:szCs w:val="20"/>
        </w:rPr>
        <w:t>...............................</w:t>
      </w:r>
    </w:p>
    <w:p w14:paraId="7FE61F14" w14:textId="7F116094"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d'identité SIRET : .........................................................................................</w:t>
      </w:r>
      <w:r w:rsidR="00342B6B">
        <w:rPr>
          <w:rFonts w:ascii="Arial" w:hAnsi="Arial" w:cs="Arial"/>
          <w:sz w:val="20"/>
          <w:szCs w:val="20"/>
        </w:rPr>
        <w:t>...............................</w:t>
      </w:r>
    </w:p>
    <w:p w14:paraId="3A4350B4" w14:textId="6648CA91"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Code d'Activité Economique Principale (APE) : ........................................................</w:t>
      </w:r>
      <w:r w:rsidR="00342B6B">
        <w:rPr>
          <w:rFonts w:ascii="Arial" w:hAnsi="Arial" w:cs="Arial"/>
          <w:sz w:val="20"/>
          <w:szCs w:val="20"/>
        </w:rPr>
        <w:t>...............................</w:t>
      </w:r>
    </w:p>
    <w:p w14:paraId="437BEEC5" w14:textId="5C300945" w:rsidR="00327CAE" w:rsidRPr="009753F3" w:rsidRDefault="00327CAE" w:rsidP="00327CAE">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d'Inscription au Registre du Commerce (RC) : ............................................</w:t>
      </w:r>
      <w:r w:rsidR="00342B6B">
        <w:rPr>
          <w:rFonts w:ascii="Arial" w:hAnsi="Arial" w:cs="Arial"/>
          <w:sz w:val="20"/>
          <w:szCs w:val="20"/>
        </w:rPr>
        <w:t>...............................</w:t>
      </w:r>
    </w:p>
    <w:p w14:paraId="0483CC31" w14:textId="77777777" w:rsidR="00327CAE" w:rsidRPr="009753F3" w:rsidRDefault="00327CAE" w:rsidP="00327CAE">
      <w:pPr>
        <w:autoSpaceDE w:val="0"/>
        <w:autoSpaceDN w:val="0"/>
        <w:adjustRightInd w:val="0"/>
        <w:rPr>
          <w:rFonts w:ascii="Arial" w:hAnsi="Arial" w:cs="Arial"/>
          <w:sz w:val="20"/>
          <w:szCs w:val="20"/>
        </w:rPr>
      </w:pPr>
    </w:p>
    <w:p w14:paraId="5F98B48C"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 xml:space="preserve">Nom, prénom et qualité du signataire </w:t>
      </w:r>
      <w:r>
        <w:rPr>
          <w:rFonts w:ascii="Arial" w:hAnsi="Arial" w:cs="Arial"/>
          <w:sz w:val="20"/>
          <w:szCs w:val="20"/>
        </w:rPr>
        <w:t xml:space="preserve">(co-traitant) </w:t>
      </w:r>
      <w:r w:rsidRPr="009753F3">
        <w:rPr>
          <w:rFonts w:ascii="Arial" w:hAnsi="Arial" w:cs="Arial"/>
          <w:sz w:val="20"/>
          <w:szCs w:val="20"/>
        </w:rPr>
        <w:t>: ...................................................................</w:t>
      </w:r>
      <w:r>
        <w:rPr>
          <w:rFonts w:ascii="Arial" w:hAnsi="Arial" w:cs="Arial"/>
          <w:sz w:val="20"/>
          <w:szCs w:val="20"/>
        </w:rPr>
        <w:t>.............</w:t>
      </w:r>
    </w:p>
    <w:p w14:paraId="005352DA"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Adresse professionnelle et téléphone : ....................................................................................................</w:t>
      </w:r>
    </w:p>
    <w:p w14:paraId="179E2F91"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Agissant au nom et pour le compte de la société : ...................................................................................</w:t>
      </w:r>
    </w:p>
    <w:p w14:paraId="2A939443"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Ayant son siège social à : ..................................................................................................</w:t>
      </w:r>
      <w:r>
        <w:rPr>
          <w:rFonts w:ascii="Arial" w:hAnsi="Arial" w:cs="Arial"/>
          <w:sz w:val="20"/>
          <w:szCs w:val="20"/>
        </w:rPr>
        <w:t>.......................</w:t>
      </w:r>
    </w:p>
    <w:p w14:paraId="7AAB943A"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Immatriculation INSEE : ............................................................................................</w:t>
      </w:r>
      <w:r>
        <w:rPr>
          <w:rFonts w:ascii="Arial" w:hAnsi="Arial" w:cs="Arial"/>
          <w:sz w:val="20"/>
          <w:szCs w:val="20"/>
        </w:rPr>
        <w:t>...............................</w:t>
      </w:r>
    </w:p>
    <w:p w14:paraId="236268D6"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d'identité SIRET : .........................................................................................</w:t>
      </w:r>
      <w:r>
        <w:rPr>
          <w:rFonts w:ascii="Arial" w:hAnsi="Arial" w:cs="Arial"/>
          <w:sz w:val="20"/>
          <w:szCs w:val="20"/>
        </w:rPr>
        <w:t>...............................</w:t>
      </w:r>
    </w:p>
    <w:p w14:paraId="115CA5A6"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Code d'Activité Economique Principale (APE) : ........................................................</w:t>
      </w:r>
      <w:r>
        <w:rPr>
          <w:rFonts w:ascii="Arial" w:hAnsi="Arial" w:cs="Arial"/>
          <w:sz w:val="20"/>
          <w:szCs w:val="20"/>
        </w:rPr>
        <w:t>...............................</w:t>
      </w:r>
    </w:p>
    <w:p w14:paraId="2A4B84DB"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d'Inscription au Registre du Commerce (RC) : ............................................</w:t>
      </w:r>
      <w:r>
        <w:rPr>
          <w:rFonts w:ascii="Arial" w:hAnsi="Arial" w:cs="Arial"/>
          <w:sz w:val="20"/>
          <w:szCs w:val="20"/>
        </w:rPr>
        <w:t>...............................</w:t>
      </w:r>
    </w:p>
    <w:p w14:paraId="4F3D385C" w14:textId="77777777" w:rsidR="00327CAE" w:rsidRPr="009753F3" w:rsidRDefault="00327CAE" w:rsidP="00327CAE">
      <w:pPr>
        <w:autoSpaceDE w:val="0"/>
        <w:autoSpaceDN w:val="0"/>
        <w:adjustRightInd w:val="0"/>
        <w:rPr>
          <w:rFonts w:ascii="Arial" w:hAnsi="Arial" w:cs="Arial"/>
          <w:sz w:val="20"/>
          <w:szCs w:val="20"/>
        </w:rPr>
      </w:pPr>
    </w:p>
    <w:p w14:paraId="2E349E33"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 xml:space="preserve">Nom, prénom et qualité du signataire </w:t>
      </w:r>
      <w:r>
        <w:rPr>
          <w:rFonts w:ascii="Arial" w:hAnsi="Arial" w:cs="Arial"/>
          <w:sz w:val="20"/>
          <w:szCs w:val="20"/>
        </w:rPr>
        <w:t xml:space="preserve">(co-traitant) </w:t>
      </w:r>
      <w:r w:rsidRPr="009753F3">
        <w:rPr>
          <w:rFonts w:ascii="Arial" w:hAnsi="Arial" w:cs="Arial"/>
          <w:sz w:val="20"/>
          <w:szCs w:val="20"/>
        </w:rPr>
        <w:t>: ...................................................................</w:t>
      </w:r>
      <w:r>
        <w:rPr>
          <w:rFonts w:ascii="Arial" w:hAnsi="Arial" w:cs="Arial"/>
          <w:sz w:val="20"/>
          <w:szCs w:val="20"/>
        </w:rPr>
        <w:t>.............</w:t>
      </w:r>
    </w:p>
    <w:p w14:paraId="33A5DFCC"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Adresse professionnelle et téléphone : ....................................................................................................</w:t>
      </w:r>
    </w:p>
    <w:p w14:paraId="7D8763B5"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Agissant au nom et pour le compte de la société : ...................................................................................</w:t>
      </w:r>
    </w:p>
    <w:p w14:paraId="4E090559"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Ayant son siège social à : ..................................................................................................</w:t>
      </w:r>
      <w:r>
        <w:rPr>
          <w:rFonts w:ascii="Arial" w:hAnsi="Arial" w:cs="Arial"/>
          <w:sz w:val="20"/>
          <w:szCs w:val="20"/>
        </w:rPr>
        <w:t>.......................</w:t>
      </w:r>
    </w:p>
    <w:p w14:paraId="4B1F0511"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Immatriculation INSEE : ............................................................................................</w:t>
      </w:r>
      <w:r>
        <w:rPr>
          <w:rFonts w:ascii="Arial" w:hAnsi="Arial" w:cs="Arial"/>
          <w:sz w:val="20"/>
          <w:szCs w:val="20"/>
        </w:rPr>
        <w:t>...............................</w:t>
      </w:r>
    </w:p>
    <w:p w14:paraId="00123FEF"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d'identité SIRET : .........................................................................................</w:t>
      </w:r>
      <w:r>
        <w:rPr>
          <w:rFonts w:ascii="Arial" w:hAnsi="Arial" w:cs="Arial"/>
          <w:sz w:val="20"/>
          <w:szCs w:val="20"/>
        </w:rPr>
        <w:t>...............................</w:t>
      </w:r>
    </w:p>
    <w:p w14:paraId="572B76BC"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Code d'Activité Economique Principale (APE) : ........................................................</w:t>
      </w:r>
      <w:r>
        <w:rPr>
          <w:rFonts w:ascii="Arial" w:hAnsi="Arial" w:cs="Arial"/>
          <w:sz w:val="20"/>
          <w:szCs w:val="20"/>
        </w:rPr>
        <w:t>...............................</w:t>
      </w:r>
    </w:p>
    <w:p w14:paraId="3976EC01"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d'Inscription au Registre du Commerce (RC) : ............................................</w:t>
      </w:r>
      <w:r>
        <w:rPr>
          <w:rFonts w:ascii="Arial" w:hAnsi="Arial" w:cs="Arial"/>
          <w:sz w:val="20"/>
          <w:szCs w:val="20"/>
        </w:rPr>
        <w:t>...............................</w:t>
      </w:r>
    </w:p>
    <w:p w14:paraId="7AA802FA" w14:textId="77777777" w:rsidR="00327CAE" w:rsidRDefault="00327CAE" w:rsidP="00327CAE">
      <w:pPr>
        <w:autoSpaceDE w:val="0"/>
        <w:autoSpaceDN w:val="0"/>
        <w:adjustRightInd w:val="0"/>
        <w:rPr>
          <w:rFonts w:ascii="Arial" w:hAnsi="Arial" w:cs="Arial"/>
          <w:sz w:val="20"/>
          <w:szCs w:val="20"/>
        </w:rPr>
      </w:pPr>
    </w:p>
    <w:p w14:paraId="44F035AD" w14:textId="3A0E16D7" w:rsidR="00342B6B" w:rsidRPr="009753F3" w:rsidRDefault="00342B6B" w:rsidP="00342B6B">
      <w:pPr>
        <w:autoSpaceDE w:val="0"/>
        <w:autoSpaceDN w:val="0"/>
        <w:adjustRightInd w:val="0"/>
        <w:spacing w:line="360" w:lineRule="auto"/>
        <w:rPr>
          <w:rFonts w:ascii="Arial" w:hAnsi="Arial" w:cs="Arial"/>
          <w:sz w:val="20"/>
          <w:szCs w:val="20"/>
        </w:rPr>
      </w:pPr>
      <w:r>
        <w:rPr>
          <w:rFonts w:ascii="Arial" w:hAnsi="Arial" w:cs="Arial"/>
          <w:sz w:val="20"/>
          <w:szCs w:val="20"/>
        </w:rPr>
        <w:br w:type="page"/>
      </w:r>
      <w:r w:rsidRPr="009753F3">
        <w:rPr>
          <w:rFonts w:ascii="Arial" w:hAnsi="Arial" w:cs="Arial"/>
          <w:sz w:val="20"/>
          <w:szCs w:val="20"/>
        </w:rPr>
        <w:t xml:space="preserve">Nom, prénom et qualité du signataire </w:t>
      </w:r>
      <w:r>
        <w:rPr>
          <w:rFonts w:ascii="Arial" w:hAnsi="Arial" w:cs="Arial"/>
          <w:sz w:val="20"/>
          <w:szCs w:val="20"/>
        </w:rPr>
        <w:t xml:space="preserve">(co-traitant) </w:t>
      </w:r>
      <w:r w:rsidRPr="009753F3">
        <w:rPr>
          <w:rFonts w:ascii="Arial" w:hAnsi="Arial" w:cs="Arial"/>
          <w:sz w:val="20"/>
          <w:szCs w:val="20"/>
        </w:rPr>
        <w:t>: ...................................................................</w:t>
      </w:r>
      <w:r>
        <w:rPr>
          <w:rFonts w:ascii="Arial" w:hAnsi="Arial" w:cs="Arial"/>
          <w:sz w:val="20"/>
          <w:szCs w:val="20"/>
        </w:rPr>
        <w:t>.............</w:t>
      </w:r>
    </w:p>
    <w:p w14:paraId="4E47FEEB"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Adresse professionnelle et téléphone : ....................................................................................................</w:t>
      </w:r>
    </w:p>
    <w:p w14:paraId="3B0B6BBE"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Agissant au nom et pour le compte de la société : ...................................................................................</w:t>
      </w:r>
    </w:p>
    <w:p w14:paraId="403120DB"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Ayant son siège social à : ..................................................................................................</w:t>
      </w:r>
      <w:r>
        <w:rPr>
          <w:rFonts w:ascii="Arial" w:hAnsi="Arial" w:cs="Arial"/>
          <w:sz w:val="20"/>
          <w:szCs w:val="20"/>
        </w:rPr>
        <w:t>.......................</w:t>
      </w:r>
    </w:p>
    <w:p w14:paraId="37C63A51"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Immatriculation INSEE : ............................................................................................</w:t>
      </w:r>
      <w:r>
        <w:rPr>
          <w:rFonts w:ascii="Arial" w:hAnsi="Arial" w:cs="Arial"/>
          <w:sz w:val="20"/>
          <w:szCs w:val="20"/>
        </w:rPr>
        <w:t>...............................</w:t>
      </w:r>
    </w:p>
    <w:p w14:paraId="4AB7F736"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d'identité SIRET : .........................................................................................</w:t>
      </w:r>
      <w:r>
        <w:rPr>
          <w:rFonts w:ascii="Arial" w:hAnsi="Arial" w:cs="Arial"/>
          <w:sz w:val="20"/>
          <w:szCs w:val="20"/>
        </w:rPr>
        <w:t>...............................</w:t>
      </w:r>
    </w:p>
    <w:p w14:paraId="0E93BEE4"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Code d'Activité Economique Principale (APE) : ........................................................</w:t>
      </w:r>
      <w:r>
        <w:rPr>
          <w:rFonts w:ascii="Arial" w:hAnsi="Arial" w:cs="Arial"/>
          <w:sz w:val="20"/>
          <w:szCs w:val="20"/>
        </w:rPr>
        <w:t>...............................</w:t>
      </w:r>
    </w:p>
    <w:p w14:paraId="550EF65C" w14:textId="77777777" w:rsidR="00342B6B" w:rsidRPr="009753F3" w:rsidRDefault="00342B6B" w:rsidP="00342B6B">
      <w:pPr>
        <w:autoSpaceDE w:val="0"/>
        <w:autoSpaceDN w:val="0"/>
        <w:adjustRightInd w:val="0"/>
        <w:spacing w:line="360" w:lineRule="auto"/>
        <w:rPr>
          <w:rFonts w:ascii="Arial" w:hAnsi="Arial" w:cs="Arial"/>
          <w:sz w:val="20"/>
          <w:szCs w:val="20"/>
        </w:rPr>
      </w:pPr>
      <w:r w:rsidRPr="009753F3">
        <w:rPr>
          <w:rFonts w:ascii="Arial" w:hAnsi="Arial" w:cs="Arial"/>
          <w:sz w:val="20"/>
          <w:szCs w:val="20"/>
        </w:rPr>
        <w:t>Numéro d'Inscription au Registre du Commerce (RC) : ............................................</w:t>
      </w:r>
      <w:r>
        <w:rPr>
          <w:rFonts w:ascii="Arial" w:hAnsi="Arial" w:cs="Arial"/>
          <w:sz w:val="20"/>
          <w:szCs w:val="20"/>
        </w:rPr>
        <w:t>...............................</w:t>
      </w:r>
    </w:p>
    <w:p w14:paraId="2248C472" w14:textId="77777777" w:rsidR="00342B6B" w:rsidRDefault="00342B6B" w:rsidP="00327CAE">
      <w:pPr>
        <w:autoSpaceDE w:val="0"/>
        <w:autoSpaceDN w:val="0"/>
        <w:adjustRightInd w:val="0"/>
        <w:rPr>
          <w:rFonts w:ascii="Arial" w:hAnsi="Arial" w:cs="Arial"/>
          <w:sz w:val="20"/>
          <w:szCs w:val="20"/>
        </w:rPr>
      </w:pPr>
    </w:p>
    <w:p w14:paraId="5CA51A56" w14:textId="77777777" w:rsidR="00342B6B" w:rsidRPr="009753F3" w:rsidRDefault="00342B6B" w:rsidP="00327CAE">
      <w:pPr>
        <w:autoSpaceDE w:val="0"/>
        <w:autoSpaceDN w:val="0"/>
        <w:adjustRightInd w:val="0"/>
        <w:rPr>
          <w:rFonts w:ascii="Arial" w:hAnsi="Arial" w:cs="Arial"/>
          <w:sz w:val="20"/>
          <w:szCs w:val="20"/>
        </w:rPr>
      </w:pPr>
    </w:p>
    <w:p w14:paraId="1A871DB2" w14:textId="77777777" w:rsidR="00327CAE" w:rsidRPr="00342B6B" w:rsidRDefault="00327CAE" w:rsidP="00327CAE">
      <w:pPr>
        <w:autoSpaceDE w:val="0"/>
        <w:autoSpaceDN w:val="0"/>
        <w:adjustRightInd w:val="0"/>
        <w:rPr>
          <w:rFonts w:ascii="Arial" w:hAnsi="Arial" w:cs="Arial"/>
          <w:b/>
          <w:sz w:val="20"/>
          <w:szCs w:val="20"/>
        </w:rPr>
      </w:pPr>
      <w:r w:rsidRPr="00342B6B">
        <w:rPr>
          <w:rFonts w:ascii="Arial" w:hAnsi="Arial" w:cs="Arial"/>
          <w:b/>
          <w:sz w:val="20"/>
          <w:szCs w:val="20"/>
        </w:rPr>
        <w:t xml:space="preserve">Les sociétés ci-dessus étant groupées ……………… et la société ................................ </w:t>
      </w:r>
      <w:proofErr w:type="gramStart"/>
      <w:r w:rsidRPr="00342B6B">
        <w:rPr>
          <w:rFonts w:ascii="Arial" w:hAnsi="Arial" w:cs="Arial"/>
          <w:b/>
          <w:sz w:val="20"/>
          <w:szCs w:val="20"/>
        </w:rPr>
        <w:t>étant</w:t>
      </w:r>
      <w:proofErr w:type="gramEnd"/>
      <w:r w:rsidRPr="00342B6B">
        <w:rPr>
          <w:rFonts w:ascii="Arial" w:hAnsi="Arial" w:cs="Arial"/>
          <w:b/>
          <w:sz w:val="20"/>
          <w:szCs w:val="20"/>
        </w:rPr>
        <w:t xml:space="preserve"> le mandataire solidaire.</w:t>
      </w:r>
    </w:p>
    <w:p w14:paraId="4C8AE64B" w14:textId="77777777" w:rsidR="00327CAE" w:rsidRPr="00943678" w:rsidRDefault="00327CAE" w:rsidP="00327CAE">
      <w:pPr>
        <w:rPr>
          <w:sz w:val="20"/>
          <w:szCs w:val="20"/>
        </w:rPr>
      </w:pPr>
      <w:r w:rsidRPr="009753F3">
        <w:rPr>
          <w:rFonts w:ascii="Arial" w:hAnsi="Arial" w:cs="Arial"/>
          <w:sz w:val="20"/>
          <w:szCs w:val="20"/>
        </w:rPr>
        <w:br w:type="page"/>
      </w:r>
    </w:p>
    <w:p w14:paraId="07B1A0AB" w14:textId="77777777" w:rsidR="00327CAE" w:rsidRPr="00714326" w:rsidRDefault="00327CAE" w:rsidP="00327CAE">
      <w:pPr>
        <w:pStyle w:val="Textenormal1"/>
        <w:jc w:val="center"/>
        <w:rPr>
          <w:sz w:val="48"/>
          <w:szCs w:val="48"/>
        </w:rPr>
      </w:pPr>
      <w:r w:rsidRPr="00714326">
        <w:rPr>
          <w:sz w:val="48"/>
          <w:szCs w:val="48"/>
        </w:rPr>
        <w:t>SOMMAIRE</w:t>
      </w:r>
    </w:p>
    <w:p w14:paraId="446D764B" w14:textId="77777777" w:rsidR="00327CAE" w:rsidRDefault="00327CAE" w:rsidP="00327CAE">
      <w:pPr>
        <w:pStyle w:val="Textenormal1"/>
      </w:pPr>
    </w:p>
    <w:p w14:paraId="36600199" w14:textId="77777777" w:rsidR="00327CAE" w:rsidRDefault="00327CAE" w:rsidP="00327CAE">
      <w:pPr>
        <w:pStyle w:val="Textenormal1"/>
      </w:pPr>
    </w:p>
    <w:p w14:paraId="1F4061C0" w14:textId="721DEAD0" w:rsidR="002872D0" w:rsidRDefault="00943678">
      <w:pPr>
        <w:pStyle w:val="TM1"/>
        <w:rPr>
          <w:rFonts w:asciiTheme="minorHAnsi" w:hAnsiTheme="minorHAnsi"/>
          <w:noProof/>
          <w:sz w:val="22"/>
          <w:szCs w:val="22"/>
          <w:lang w:eastAsia="fr-FR"/>
        </w:rPr>
      </w:pPr>
      <w:r>
        <w:fldChar w:fldCharType="begin"/>
      </w:r>
      <w:r>
        <w:instrText xml:space="preserve"> TOC \o "1-3" \h \z \u </w:instrText>
      </w:r>
      <w:r>
        <w:fldChar w:fldCharType="separate"/>
      </w:r>
      <w:hyperlink w:anchor="_Toc487717809" w:history="1">
        <w:r w:rsidR="002872D0" w:rsidRPr="004E7029">
          <w:rPr>
            <w:rStyle w:val="Lienhypertexte"/>
            <w:noProof/>
          </w:rPr>
          <w:t>Article 1. Objet de l'accord-cadre et des marchés subséquents</w:t>
        </w:r>
        <w:r w:rsidR="002872D0">
          <w:rPr>
            <w:noProof/>
            <w:webHidden/>
          </w:rPr>
          <w:tab/>
        </w:r>
        <w:r w:rsidR="002872D0">
          <w:rPr>
            <w:noProof/>
            <w:webHidden/>
          </w:rPr>
          <w:fldChar w:fldCharType="begin"/>
        </w:r>
        <w:r w:rsidR="002872D0">
          <w:rPr>
            <w:noProof/>
            <w:webHidden/>
          </w:rPr>
          <w:instrText xml:space="preserve"> PAGEREF _Toc487717809 \h </w:instrText>
        </w:r>
        <w:r w:rsidR="002872D0">
          <w:rPr>
            <w:noProof/>
            <w:webHidden/>
          </w:rPr>
        </w:r>
        <w:r w:rsidR="002872D0">
          <w:rPr>
            <w:noProof/>
            <w:webHidden/>
          </w:rPr>
          <w:fldChar w:fldCharType="separate"/>
        </w:r>
        <w:r w:rsidR="00BD13AE">
          <w:rPr>
            <w:noProof/>
            <w:webHidden/>
          </w:rPr>
          <w:t>7</w:t>
        </w:r>
        <w:r w:rsidR="002872D0">
          <w:rPr>
            <w:noProof/>
            <w:webHidden/>
          </w:rPr>
          <w:fldChar w:fldCharType="end"/>
        </w:r>
      </w:hyperlink>
    </w:p>
    <w:p w14:paraId="03F2BE9F" w14:textId="6AE69EED" w:rsidR="002872D0" w:rsidRDefault="00BD13AE">
      <w:pPr>
        <w:pStyle w:val="TM1"/>
        <w:rPr>
          <w:rFonts w:asciiTheme="minorHAnsi" w:hAnsiTheme="minorHAnsi"/>
          <w:noProof/>
          <w:sz w:val="22"/>
          <w:szCs w:val="22"/>
          <w:lang w:eastAsia="fr-FR"/>
        </w:rPr>
      </w:pPr>
      <w:hyperlink w:anchor="_Toc487717810" w:history="1">
        <w:r w:rsidR="002872D0" w:rsidRPr="004E7029">
          <w:rPr>
            <w:rStyle w:val="Lienhypertexte"/>
            <w:noProof/>
          </w:rPr>
          <w:t>Article 2. Décomposition en lots</w:t>
        </w:r>
        <w:r w:rsidR="002872D0">
          <w:rPr>
            <w:noProof/>
            <w:webHidden/>
          </w:rPr>
          <w:tab/>
        </w:r>
        <w:r w:rsidR="002872D0">
          <w:rPr>
            <w:noProof/>
            <w:webHidden/>
          </w:rPr>
          <w:fldChar w:fldCharType="begin"/>
        </w:r>
        <w:r w:rsidR="002872D0">
          <w:rPr>
            <w:noProof/>
            <w:webHidden/>
          </w:rPr>
          <w:instrText xml:space="preserve"> PAGEREF _Toc487717810 \h </w:instrText>
        </w:r>
        <w:r w:rsidR="002872D0">
          <w:rPr>
            <w:noProof/>
            <w:webHidden/>
          </w:rPr>
        </w:r>
        <w:r w:rsidR="002872D0">
          <w:rPr>
            <w:noProof/>
            <w:webHidden/>
          </w:rPr>
          <w:fldChar w:fldCharType="separate"/>
        </w:r>
        <w:r>
          <w:rPr>
            <w:noProof/>
            <w:webHidden/>
          </w:rPr>
          <w:t>7</w:t>
        </w:r>
        <w:r w:rsidR="002872D0">
          <w:rPr>
            <w:noProof/>
            <w:webHidden/>
          </w:rPr>
          <w:fldChar w:fldCharType="end"/>
        </w:r>
      </w:hyperlink>
    </w:p>
    <w:p w14:paraId="12879243" w14:textId="3E9610EF" w:rsidR="002872D0" w:rsidRDefault="00BD13AE">
      <w:pPr>
        <w:pStyle w:val="TM1"/>
        <w:rPr>
          <w:rFonts w:asciiTheme="minorHAnsi" w:hAnsiTheme="minorHAnsi"/>
          <w:noProof/>
          <w:sz w:val="22"/>
          <w:szCs w:val="22"/>
          <w:lang w:eastAsia="fr-FR"/>
        </w:rPr>
      </w:pPr>
      <w:hyperlink w:anchor="_Toc487717811" w:history="1">
        <w:r w:rsidR="002872D0" w:rsidRPr="004E7029">
          <w:rPr>
            <w:rStyle w:val="Lienhypertexte"/>
            <w:noProof/>
          </w:rPr>
          <w:t>Article 3. Forme des marchés subséquents</w:t>
        </w:r>
        <w:r w:rsidR="002872D0">
          <w:rPr>
            <w:noProof/>
            <w:webHidden/>
          </w:rPr>
          <w:tab/>
        </w:r>
        <w:r w:rsidR="002872D0">
          <w:rPr>
            <w:noProof/>
            <w:webHidden/>
          </w:rPr>
          <w:fldChar w:fldCharType="begin"/>
        </w:r>
        <w:r w:rsidR="002872D0">
          <w:rPr>
            <w:noProof/>
            <w:webHidden/>
          </w:rPr>
          <w:instrText xml:space="preserve"> PAGEREF _Toc487717811 \h </w:instrText>
        </w:r>
        <w:r w:rsidR="002872D0">
          <w:rPr>
            <w:noProof/>
            <w:webHidden/>
          </w:rPr>
        </w:r>
        <w:r w:rsidR="002872D0">
          <w:rPr>
            <w:noProof/>
            <w:webHidden/>
          </w:rPr>
          <w:fldChar w:fldCharType="separate"/>
        </w:r>
        <w:r>
          <w:rPr>
            <w:noProof/>
            <w:webHidden/>
          </w:rPr>
          <w:t>7</w:t>
        </w:r>
        <w:r w:rsidR="002872D0">
          <w:rPr>
            <w:noProof/>
            <w:webHidden/>
          </w:rPr>
          <w:fldChar w:fldCharType="end"/>
        </w:r>
      </w:hyperlink>
    </w:p>
    <w:p w14:paraId="7602C62A" w14:textId="110650B4" w:rsidR="002872D0" w:rsidRDefault="00BD13AE">
      <w:pPr>
        <w:pStyle w:val="TM1"/>
        <w:rPr>
          <w:rFonts w:asciiTheme="minorHAnsi" w:hAnsiTheme="minorHAnsi"/>
          <w:noProof/>
          <w:sz w:val="22"/>
          <w:szCs w:val="22"/>
          <w:lang w:eastAsia="fr-FR"/>
        </w:rPr>
      </w:pPr>
      <w:hyperlink w:anchor="_Toc487717812" w:history="1">
        <w:r w:rsidR="002872D0" w:rsidRPr="004E7029">
          <w:rPr>
            <w:rStyle w:val="Lienhypertexte"/>
            <w:noProof/>
          </w:rPr>
          <w:t>Article 4. Représentants des parties</w:t>
        </w:r>
        <w:r w:rsidR="002872D0">
          <w:rPr>
            <w:noProof/>
            <w:webHidden/>
          </w:rPr>
          <w:tab/>
        </w:r>
        <w:r w:rsidR="002872D0">
          <w:rPr>
            <w:noProof/>
            <w:webHidden/>
          </w:rPr>
          <w:fldChar w:fldCharType="begin"/>
        </w:r>
        <w:r w:rsidR="002872D0">
          <w:rPr>
            <w:noProof/>
            <w:webHidden/>
          </w:rPr>
          <w:instrText xml:space="preserve"> PAGEREF _Toc487717812 \h </w:instrText>
        </w:r>
        <w:r w:rsidR="002872D0">
          <w:rPr>
            <w:noProof/>
            <w:webHidden/>
          </w:rPr>
        </w:r>
        <w:r w:rsidR="002872D0">
          <w:rPr>
            <w:noProof/>
            <w:webHidden/>
          </w:rPr>
          <w:fldChar w:fldCharType="separate"/>
        </w:r>
        <w:r>
          <w:rPr>
            <w:noProof/>
            <w:webHidden/>
          </w:rPr>
          <w:t>7</w:t>
        </w:r>
        <w:r w:rsidR="002872D0">
          <w:rPr>
            <w:noProof/>
            <w:webHidden/>
          </w:rPr>
          <w:fldChar w:fldCharType="end"/>
        </w:r>
      </w:hyperlink>
    </w:p>
    <w:p w14:paraId="63793171" w14:textId="131BC2B6" w:rsidR="002872D0" w:rsidRDefault="00BD13AE">
      <w:pPr>
        <w:pStyle w:val="TM1"/>
        <w:rPr>
          <w:rFonts w:asciiTheme="minorHAnsi" w:hAnsiTheme="minorHAnsi"/>
          <w:noProof/>
          <w:sz w:val="22"/>
          <w:szCs w:val="22"/>
          <w:lang w:eastAsia="fr-FR"/>
        </w:rPr>
      </w:pPr>
      <w:hyperlink w:anchor="_Toc487717813" w:history="1">
        <w:r w:rsidR="002872D0" w:rsidRPr="004E7029">
          <w:rPr>
            <w:rStyle w:val="Lienhypertexte"/>
            <w:noProof/>
          </w:rPr>
          <w:t>Article 5. Modalités d'attribution des marchés subséquents</w:t>
        </w:r>
        <w:r w:rsidR="002872D0">
          <w:rPr>
            <w:noProof/>
            <w:webHidden/>
          </w:rPr>
          <w:tab/>
        </w:r>
        <w:r w:rsidR="002872D0">
          <w:rPr>
            <w:noProof/>
            <w:webHidden/>
          </w:rPr>
          <w:fldChar w:fldCharType="begin"/>
        </w:r>
        <w:r w:rsidR="002872D0">
          <w:rPr>
            <w:noProof/>
            <w:webHidden/>
          </w:rPr>
          <w:instrText xml:space="preserve"> PAGEREF _Toc487717813 \h </w:instrText>
        </w:r>
        <w:r w:rsidR="002872D0">
          <w:rPr>
            <w:noProof/>
            <w:webHidden/>
          </w:rPr>
        </w:r>
        <w:r w:rsidR="002872D0">
          <w:rPr>
            <w:noProof/>
            <w:webHidden/>
          </w:rPr>
          <w:fldChar w:fldCharType="separate"/>
        </w:r>
        <w:r>
          <w:rPr>
            <w:noProof/>
            <w:webHidden/>
          </w:rPr>
          <w:t>8</w:t>
        </w:r>
        <w:r w:rsidR="002872D0">
          <w:rPr>
            <w:noProof/>
            <w:webHidden/>
          </w:rPr>
          <w:fldChar w:fldCharType="end"/>
        </w:r>
      </w:hyperlink>
    </w:p>
    <w:p w14:paraId="3B6AA361" w14:textId="266D6B54" w:rsidR="002872D0" w:rsidRDefault="00BD13AE">
      <w:pPr>
        <w:pStyle w:val="TM1"/>
        <w:rPr>
          <w:rFonts w:asciiTheme="minorHAnsi" w:hAnsiTheme="minorHAnsi"/>
          <w:noProof/>
          <w:sz w:val="22"/>
          <w:szCs w:val="22"/>
          <w:lang w:eastAsia="fr-FR"/>
        </w:rPr>
      </w:pPr>
      <w:hyperlink w:anchor="_Toc487717814" w:history="1">
        <w:r w:rsidR="002872D0" w:rsidRPr="004E7029">
          <w:rPr>
            <w:rStyle w:val="Lienhypertexte"/>
            <w:noProof/>
          </w:rPr>
          <w:t>Article 6. Les termes non définis par l'accord-cadre</w:t>
        </w:r>
        <w:r w:rsidR="002872D0">
          <w:rPr>
            <w:noProof/>
            <w:webHidden/>
          </w:rPr>
          <w:tab/>
        </w:r>
        <w:r w:rsidR="002872D0">
          <w:rPr>
            <w:noProof/>
            <w:webHidden/>
          </w:rPr>
          <w:fldChar w:fldCharType="begin"/>
        </w:r>
        <w:r w:rsidR="002872D0">
          <w:rPr>
            <w:noProof/>
            <w:webHidden/>
          </w:rPr>
          <w:instrText xml:space="preserve"> PAGEREF _Toc487717814 \h </w:instrText>
        </w:r>
        <w:r w:rsidR="002872D0">
          <w:rPr>
            <w:noProof/>
            <w:webHidden/>
          </w:rPr>
        </w:r>
        <w:r w:rsidR="002872D0">
          <w:rPr>
            <w:noProof/>
            <w:webHidden/>
          </w:rPr>
          <w:fldChar w:fldCharType="separate"/>
        </w:r>
        <w:r>
          <w:rPr>
            <w:noProof/>
            <w:webHidden/>
          </w:rPr>
          <w:t>8</w:t>
        </w:r>
        <w:r w:rsidR="002872D0">
          <w:rPr>
            <w:noProof/>
            <w:webHidden/>
          </w:rPr>
          <w:fldChar w:fldCharType="end"/>
        </w:r>
      </w:hyperlink>
    </w:p>
    <w:p w14:paraId="050A863A" w14:textId="02590DD0" w:rsidR="002872D0" w:rsidRDefault="00BD13AE">
      <w:pPr>
        <w:pStyle w:val="TM1"/>
        <w:rPr>
          <w:rFonts w:asciiTheme="minorHAnsi" w:hAnsiTheme="minorHAnsi"/>
          <w:noProof/>
          <w:sz w:val="22"/>
          <w:szCs w:val="22"/>
          <w:lang w:eastAsia="fr-FR"/>
        </w:rPr>
      </w:pPr>
      <w:hyperlink w:anchor="_Toc487717815" w:history="1">
        <w:r w:rsidR="002872D0" w:rsidRPr="004E7029">
          <w:rPr>
            <w:rStyle w:val="Lienhypertexte"/>
            <w:noProof/>
          </w:rPr>
          <w:t>Article 7. Pièces contractuelles de l'accord-cadre et des marchés subséquents</w:t>
        </w:r>
        <w:r w:rsidR="002872D0">
          <w:rPr>
            <w:noProof/>
            <w:webHidden/>
          </w:rPr>
          <w:tab/>
        </w:r>
        <w:r w:rsidR="002872D0">
          <w:rPr>
            <w:noProof/>
            <w:webHidden/>
          </w:rPr>
          <w:fldChar w:fldCharType="begin"/>
        </w:r>
        <w:r w:rsidR="002872D0">
          <w:rPr>
            <w:noProof/>
            <w:webHidden/>
          </w:rPr>
          <w:instrText xml:space="preserve"> PAGEREF _Toc487717815 \h </w:instrText>
        </w:r>
        <w:r w:rsidR="002872D0">
          <w:rPr>
            <w:noProof/>
            <w:webHidden/>
          </w:rPr>
        </w:r>
        <w:r w:rsidR="002872D0">
          <w:rPr>
            <w:noProof/>
            <w:webHidden/>
          </w:rPr>
          <w:fldChar w:fldCharType="separate"/>
        </w:r>
        <w:r>
          <w:rPr>
            <w:noProof/>
            <w:webHidden/>
          </w:rPr>
          <w:t>8</w:t>
        </w:r>
        <w:r w:rsidR="002872D0">
          <w:rPr>
            <w:noProof/>
            <w:webHidden/>
          </w:rPr>
          <w:fldChar w:fldCharType="end"/>
        </w:r>
      </w:hyperlink>
    </w:p>
    <w:p w14:paraId="7FCC0535" w14:textId="46D326DA" w:rsidR="002872D0" w:rsidRDefault="00BD13AE">
      <w:pPr>
        <w:pStyle w:val="TM2"/>
        <w:rPr>
          <w:rFonts w:asciiTheme="minorHAnsi" w:hAnsiTheme="minorHAnsi"/>
          <w:noProof/>
          <w:sz w:val="22"/>
          <w:szCs w:val="22"/>
          <w:lang w:eastAsia="fr-FR"/>
        </w:rPr>
      </w:pPr>
      <w:hyperlink w:anchor="_Toc487717816" w:history="1">
        <w:r w:rsidR="002872D0" w:rsidRPr="004E7029">
          <w:rPr>
            <w:rStyle w:val="Lienhypertexte"/>
            <w:noProof/>
          </w:rPr>
          <w:t>7.1</w:t>
        </w:r>
        <w:r w:rsidR="002872D0">
          <w:rPr>
            <w:rFonts w:asciiTheme="minorHAnsi" w:hAnsiTheme="minorHAnsi"/>
            <w:noProof/>
            <w:sz w:val="22"/>
            <w:szCs w:val="22"/>
            <w:lang w:eastAsia="fr-FR"/>
          </w:rPr>
          <w:tab/>
        </w:r>
        <w:r w:rsidR="002872D0" w:rsidRPr="004E7029">
          <w:rPr>
            <w:rStyle w:val="Lienhypertexte"/>
            <w:noProof/>
          </w:rPr>
          <w:t>Pièces particulières</w:t>
        </w:r>
        <w:r w:rsidR="002872D0">
          <w:rPr>
            <w:noProof/>
            <w:webHidden/>
          </w:rPr>
          <w:tab/>
        </w:r>
        <w:r w:rsidR="002872D0">
          <w:rPr>
            <w:noProof/>
            <w:webHidden/>
          </w:rPr>
          <w:fldChar w:fldCharType="begin"/>
        </w:r>
        <w:r w:rsidR="002872D0">
          <w:rPr>
            <w:noProof/>
            <w:webHidden/>
          </w:rPr>
          <w:instrText xml:space="preserve"> PAGEREF _Toc487717816 \h </w:instrText>
        </w:r>
        <w:r w:rsidR="002872D0">
          <w:rPr>
            <w:noProof/>
            <w:webHidden/>
          </w:rPr>
        </w:r>
        <w:r w:rsidR="002872D0">
          <w:rPr>
            <w:noProof/>
            <w:webHidden/>
          </w:rPr>
          <w:fldChar w:fldCharType="separate"/>
        </w:r>
        <w:r>
          <w:rPr>
            <w:noProof/>
            <w:webHidden/>
          </w:rPr>
          <w:t>8</w:t>
        </w:r>
        <w:r w:rsidR="002872D0">
          <w:rPr>
            <w:noProof/>
            <w:webHidden/>
          </w:rPr>
          <w:fldChar w:fldCharType="end"/>
        </w:r>
      </w:hyperlink>
    </w:p>
    <w:p w14:paraId="50F0AD8D" w14:textId="12916FF3" w:rsidR="002872D0" w:rsidRDefault="00BD13AE">
      <w:pPr>
        <w:pStyle w:val="TM2"/>
        <w:rPr>
          <w:rFonts w:asciiTheme="minorHAnsi" w:hAnsiTheme="minorHAnsi"/>
          <w:noProof/>
          <w:sz w:val="22"/>
          <w:szCs w:val="22"/>
          <w:lang w:eastAsia="fr-FR"/>
        </w:rPr>
      </w:pPr>
      <w:hyperlink w:anchor="_Toc487717817" w:history="1">
        <w:r w:rsidR="002872D0" w:rsidRPr="004E7029">
          <w:rPr>
            <w:rStyle w:val="Lienhypertexte"/>
            <w:noProof/>
          </w:rPr>
          <w:t>7.2</w:t>
        </w:r>
        <w:r w:rsidR="002872D0">
          <w:rPr>
            <w:rFonts w:asciiTheme="minorHAnsi" w:hAnsiTheme="minorHAnsi"/>
            <w:noProof/>
            <w:sz w:val="22"/>
            <w:szCs w:val="22"/>
            <w:lang w:eastAsia="fr-FR"/>
          </w:rPr>
          <w:tab/>
        </w:r>
        <w:r w:rsidR="002872D0" w:rsidRPr="004E7029">
          <w:rPr>
            <w:rStyle w:val="Lienhypertexte"/>
            <w:noProof/>
          </w:rPr>
          <w:t>Pièces générales</w:t>
        </w:r>
        <w:r w:rsidR="002872D0">
          <w:rPr>
            <w:noProof/>
            <w:webHidden/>
          </w:rPr>
          <w:tab/>
        </w:r>
        <w:r w:rsidR="002872D0">
          <w:rPr>
            <w:noProof/>
            <w:webHidden/>
          </w:rPr>
          <w:fldChar w:fldCharType="begin"/>
        </w:r>
        <w:r w:rsidR="002872D0">
          <w:rPr>
            <w:noProof/>
            <w:webHidden/>
          </w:rPr>
          <w:instrText xml:space="preserve"> PAGEREF _Toc487717817 \h </w:instrText>
        </w:r>
        <w:r w:rsidR="002872D0">
          <w:rPr>
            <w:noProof/>
            <w:webHidden/>
          </w:rPr>
        </w:r>
        <w:r w:rsidR="002872D0">
          <w:rPr>
            <w:noProof/>
            <w:webHidden/>
          </w:rPr>
          <w:fldChar w:fldCharType="separate"/>
        </w:r>
        <w:r>
          <w:rPr>
            <w:noProof/>
            <w:webHidden/>
          </w:rPr>
          <w:t>9</w:t>
        </w:r>
        <w:r w:rsidR="002872D0">
          <w:rPr>
            <w:noProof/>
            <w:webHidden/>
          </w:rPr>
          <w:fldChar w:fldCharType="end"/>
        </w:r>
      </w:hyperlink>
    </w:p>
    <w:p w14:paraId="3C3ED842" w14:textId="09EE33BD" w:rsidR="002872D0" w:rsidRDefault="00BD13AE">
      <w:pPr>
        <w:pStyle w:val="TM2"/>
        <w:rPr>
          <w:rFonts w:asciiTheme="minorHAnsi" w:hAnsiTheme="minorHAnsi"/>
          <w:noProof/>
          <w:sz w:val="22"/>
          <w:szCs w:val="22"/>
          <w:lang w:eastAsia="fr-FR"/>
        </w:rPr>
      </w:pPr>
      <w:hyperlink w:anchor="_Toc487717818" w:history="1">
        <w:r w:rsidR="002872D0" w:rsidRPr="004E7029">
          <w:rPr>
            <w:rStyle w:val="Lienhypertexte"/>
            <w:noProof/>
          </w:rPr>
          <w:t>7.3</w:t>
        </w:r>
        <w:r w:rsidR="002872D0">
          <w:rPr>
            <w:rFonts w:asciiTheme="minorHAnsi" w:hAnsiTheme="minorHAnsi"/>
            <w:noProof/>
            <w:sz w:val="22"/>
            <w:szCs w:val="22"/>
            <w:lang w:eastAsia="fr-FR"/>
          </w:rPr>
          <w:tab/>
        </w:r>
        <w:r w:rsidR="002872D0" w:rsidRPr="004E7029">
          <w:rPr>
            <w:rStyle w:val="Lienhypertexte"/>
            <w:noProof/>
          </w:rPr>
          <w:t>Documents non contractuels à caractère indicatif</w:t>
        </w:r>
        <w:r w:rsidR="002872D0">
          <w:rPr>
            <w:noProof/>
            <w:webHidden/>
          </w:rPr>
          <w:tab/>
        </w:r>
        <w:r w:rsidR="002872D0">
          <w:rPr>
            <w:noProof/>
            <w:webHidden/>
          </w:rPr>
          <w:fldChar w:fldCharType="begin"/>
        </w:r>
        <w:r w:rsidR="002872D0">
          <w:rPr>
            <w:noProof/>
            <w:webHidden/>
          </w:rPr>
          <w:instrText xml:space="preserve"> PAGEREF _Toc487717818 \h </w:instrText>
        </w:r>
        <w:r w:rsidR="002872D0">
          <w:rPr>
            <w:noProof/>
            <w:webHidden/>
          </w:rPr>
        </w:r>
        <w:r w:rsidR="002872D0">
          <w:rPr>
            <w:noProof/>
            <w:webHidden/>
          </w:rPr>
          <w:fldChar w:fldCharType="separate"/>
        </w:r>
        <w:r>
          <w:rPr>
            <w:noProof/>
            <w:webHidden/>
          </w:rPr>
          <w:t>9</w:t>
        </w:r>
        <w:r w:rsidR="002872D0">
          <w:rPr>
            <w:noProof/>
            <w:webHidden/>
          </w:rPr>
          <w:fldChar w:fldCharType="end"/>
        </w:r>
      </w:hyperlink>
    </w:p>
    <w:p w14:paraId="51FB343E" w14:textId="4422CE0B" w:rsidR="002872D0" w:rsidRDefault="00BD13AE">
      <w:pPr>
        <w:pStyle w:val="TM1"/>
        <w:rPr>
          <w:rFonts w:asciiTheme="minorHAnsi" w:hAnsiTheme="minorHAnsi"/>
          <w:noProof/>
          <w:sz w:val="22"/>
          <w:szCs w:val="22"/>
          <w:lang w:eastAsia="fr-FR"/>
        </w:rPr>
      </w:pPr>
      <w:hyperlink w:anchor="_Toc487717819" w:history="1">
        <w:r w:rsidR="002872D0" w:rsidRPr="004E7029">
          <w:rPr>
            <w:rStyle w:val="Lienhypertexte"/>
            <w:noProof/>
          </w:rPr>
          <w:t>Article 8. Durée de l’accord cadre et des marchés subséquents</w:t>
        </w:r>
        <w:r w:rsidR="002872D0">
          <w:rPr>
            <w:noProof/>
            <w:webHidden/>
          </w:rPr>
          <w:tab/>
        </w:r>
        <w:r w:rsidR="002872D0">
          <w:rPr>
            <w:noProof/>
            <w:webHidden/>
          </w:rPr>
          <w:fldChar w:fldCharType="begin"/>
        </w:r>
        <w:r w:rsidR="002872D0">
          <w:rPr>
            <w:noProof/>
            <w:webHidden/>
          </w:rPr>
          <w:instrText xml:space="preserve"> PAGEREF _Toc487717819 \h </w:instrText>
        </w:r>
        <w:r w:rsidR="002872D0">
          <w:rPr>
            <w:noProof/>
            <w:webHidden/>
          </w:rPr>
        </w:r>
        <w:r w:rsidR="002872D0">
          <w:rPr>
            <w:noProof/>
            <w:webHidden/>
          </w:rPr>
          <w:fldChar w:fldCharType="separate"/>
        </w:r>
        <w:r>
          <w:rPr>
            <w:noProof/>
            <w:webHidden/>
          </w:rPr>
          <w:t>9</w:t>
        </w:r>
        <w:r w:rsidR="002872D0">
          <w:rPr>
            <w:noProof/>
            <w:webHidden/>
          </w:rPr>
          <w:fldChar w:fldCharType="end"/>
        </w:r>
      </w:hyperlink>
    </w:p>
    <w:p w14:paraId="2D100751" w14:textId="78E00DFB" w:rsidR="002872D0" w:rsidRDefault="00BD13AE">
      <w:pPr>
        <w:pStyle w:val="TM2"/>
        <w:rPr>
          <w:rFonts w:asciiTheme="minorHAnsi" w:hAnsiTheme="minorHAnsi"/>
          <w:noProof/>
          <w:sz w:val="22"/>
          <w:szCs w:val="22"/>
          <w:lang w:eastAsia="fr-FR"/>
        </w:rPr>
      </w:pPr>
      <w:hyperlink w:anchor="_Toc487717820" w:history="1">
        <w:r w:rsidR="002872D0" w:rsidRPr="004E7029">
          <w:rPr>
            <w:rStyle w:val="Lienhypertexte"/>
            <w:noProof/>
          </w:rPr>
          <w:t>8.1</w:t>
        </w:r>
        <w:r w:rsidR="002872D0">
          <w:rPr>
            <w:rFonts w:asciiTheme="minorHAnsi" w:hAnsiTheme="minorHAnsi"/>
            <w:noProof/>
            <w:sz w:val="22"/>
            <w:szCs w:val="22"/>
            <w:lang w:eastAsia="fr-FR"/>
          </w:rPr>
          <w:tab/>
        </w:r>
        <w:r w:rsidR="002872D0" w:rsidRPr="004E7029">
          <w:rPr>
            <w:rStyle w:val="Lienhypertexte"/>
            <w:noProof/>
          </w:rPr>
          <w:t>Durée de l'accord-cadre - entrée en vigueur</w:t>
        </w:r>
        <w:r w:rsidR="002872D0">
          <w:rPr>
            <w:noProof/>
            <w:webHidden/>
          </w:rPr>
          <w:tab/>
        </w:r>
        <w:r w:rsidR="002872D0">
          <w:rPr>
            <w:noProof/>
            <w:webHidden/>
          </w:rPr>
          <w:fldChar w:fldCharType="begin"/>
        </w:r>
        <w:r w:rsidR="002872D0">
          <w:rPr>
            <w:noProof/>
            <w:webHidden/>
          </w:rPr>
          <w:instrText xml:space="preserve"> PAGEREF _Toc487717820 \h </w:instrText>
        </w:r>
        <w:r w:rsidR="002872D0">
          <w:rPr>
            <w:noProof/>
            <w:webHidden/>
          </w:rPr>
        </w:r>
        <w:r w:rsidR="002872D0">
          <w:rPr>
            <w:noProof/>
            <w:webHidden/>
          </w:rPr>
          <w:fldChar w:fldCharType="separate"/>
        </w:r>
        <w:r>
          <w:rPr>
            <w:noProof/>
            <w:webHidden/>
          </w:rPr>
          <w:t>9</w:t>
        </w:r>
        <w:r w:rsidR="002872D0">
          <w:rPr>
            <w:noProof/>
            <w:webHidden/>
          </w:rPr>
          <w:fldChar w:fldCharType="end"/>
        </w:r>
      </w:hyperlink>
    </w:p>
    <w:p w14:paraId="5AF56B44" w14:textId="03F3E9DB" w:rsidR="002872D0" w:rsidRDefault="00BD13AE">
      <w:pPr>
        <w:pStyle w:val="TM2"/>
        <w:rPr>
          <w:rFonts w:asciiTheme="minorHAnsi" w:hAnsiTheme="minorHAnsi"/>
          <w:noProof/>
          <w:sz w:val="22"/>
          <w:szCs w:val="22"/>
          <w:lang w:eastAsia="fr-FR"/>
        </w:rPr>
      </w:pPr>
      <w:hyperlink w:anchor="_Toc487717821" w:history="1">
        <w:r w:rsidR="002872D0" w:rsidRPr="004E7029">
          <w:rPr>
            <w:rStyle w:val="Lienhypertexte"/>
            <w:noProof/>
          </w:rPr>
          <w:t>8.2</w:t>
        </w:r>
        <w:r w:rsidR="002872D0">
          <w:rPr>
            <w:rFonts w:asciiTheme="minorHAnsi" w:hAnsiTheme="minorHAnsi"/>
            <w:noProof/>
            <w:sz w:val="22"/>
            <w:szCs w:val="22"/>
            <w:lang w:eastAsia="fr-FR"/>
          </w:rPr>
          <w:tab/>
        </w:r>
        <w:r w:rsidR="002872D0" w:rsidRPr="004E7029">
          <w:rPr>
            <w:rStyle w:val="Lienhypertexte"/>
            <w:noProof/>
          </w:rPr>
          <w:t>Durée des marchés subséquents</w:t>
        </w:r>
        <w:r w:rsidR="002872D0">
          <w:rPr>
            <w:noProof/>
            <w:webHidden/>
          </w:rPr>
          <w:tab/>
        </w:r>
        <w:r w:rsidR="002872D0">
          <w:rPr>
            <w:noProof/>
            <w:webHidden/>
          </w:rPr>
          <w:fldChar w:fldCharType="begin"/>
        </w:r>
        <w:r w:rsidR="002872D0">
          <w:rPr>
            <w:noProof/>
            <w:webHidden/>
          </w:rPr>
          <w:instrText xml:space="preserve"> PAGEREF _Toc487717821 \h </w:instrText>
        </w:r>
        <w:r w:rsidR="002872D0">
          <w:rPr>
            <w:noProof/>
            <w:webHidden/>
          </w:rPr>
        </w:r>
        <w:r w:rsidR="002872D0">
          <w:rPr>
            <w:noProof/>
            <w:webHidden/>
          </w:rPr>
          <w:fldChar w:fldCharType="separate"/>
        </w:r>
        <w:r>
          <w:rPr>
            <w:noProof/>
            <w:webHidden/>
          </w:rPr>
          <w:t>9</w:t>
        </w:r>
        <w:r w:rsidR="002872D0">
          <w:rPr>
            <w:noProof/>
            <w:webHidden/>
          </w:rPr>
          <w:fldChar w:fldCharType="end"/>
        </w:r>
      </w:hyperlink>
    </w:p>
    <w:p w14:paraId="1420FC6D" w14:textId="3E9AA6F0" w:rsidR="002872D0" w:rsidRDefault="00BD13AE">
      <w:pPr>
        <w:pStyle w:val="TM1"/>
        <w:rPr>
          <w:rFonts w:asciiTheme="minorHAnsi" w:hAnsiTheme="minorHAnsi"/>
          <w:noProof/>
          <w:sz w:val="22"/>
          <w:szCs w:val="22"/>
          <w:lang w:eastAsia="fr-FR"/>
        </w:rPr>
      </w:pPr>
      <w:hyperlink w:anchor="_Toc487717822" w:history="1">
        <w:r w:rsidR="002872D0" w:rsidRPr="004E7029">
          <w:rPr>
            <w:rStyle w:val="Lienhypertexte"/>
            <w:noProof/>
          </w:rPr>
          <w:t>Article 9. Montant de l'accord-cadre</w:t>
        </w:r>
        <w:r w:rsidR="002872D0">
          <w:rPr>
            <w:noProof/>
            <w:webHidden/>
          </w:rPr>
          <w:tab/>
        </w:r>
        <w:r w:rsidR="002872D0">
          <w:rPr>
            <w:noProof/>
            <w:webHidden/>
          </w:rPr>
          <w:fldChar w:fldCharType="begin"/>
        </w:r>
        <w:r w:rsidR="002872D0">
          <w:rPr>
            <w:noProof/>
            <w:webHidden/>
          </w:rPr>
          <w:instrText xml:space="preserve"> PAGEREF _Toc487717822 \h </w:instrText>
        </w:r>
        <w:r w:rsidR="002872D0">
          <w:rPr>
            <w:noProof/>
            <w:webHidden/>
          </w:rPr>
        </w:r>
        <w:r w:rsidR="002872D0">
          <w:rPr>
            <w:noProof/>
            <w:webHidden/>
          </w:rPr>
          <w:fldChar w:fldCharType="separate"/>
        </w:r>
        <w:r>
          <w:rPr>
            <w:noProof/>
            <w:webHidden/>
          </w:rPr>
          <w:t>9</w:t>
        </w:r>
        <w:r w:rsidR="002872D0">
          <w:rPr>
            <w:noProof/>
            <w:webHidden/>
          </w:rPr>
          <w:fldChar w:fldCharType="end"/>
        </w:r>
      </w:hyperlink>
    </w:p>
    <w:p w14:paraId="5080AA94" w14:textId="66601D05" w:rsidR="002872D0" w:rsidRDefault="00BD13AE">
      <w:pPr>
        <w:pStyle w:val="TM1"/>
        <w:rPr>
          <w:rFonts w:asciiTheme="minorHAnsi" w:hAnsiTheme="minorHAnsi"/>
          <w:noProof/>
          <w:sz w:val="22"/>
          <w:szCs w:val="22"/>
          <w:lang w:eastAsia="fr-FR"/>
        </w:rPr>
      </w:pPr>
      <w:hyperlink w:anchor="_Toc487717823" w:history="1">
        <w:r w:rsidR="002872D0" w:rsidRPr="004E7029">
          <w:rPr>
            <w:rStyle w:val="Lienhypertexte"/>
            <w:noProof/>
          </w:rPr>
          <w:t>Article 10. Prix de l’accord-cadre et des marchés subséquents</w:t>
        </w:r>
        <w:r w:rsidR="002872D0">
          <w:rPr>
            <w:noProof/>
            <w:webHidden/>
          </w:rPr>
          <w:tab/>
        </w:r>
        <w:r w:rsidR="002872D0">
          <w:rPr>
            <w:noProof/>
            <w:webHidden/>
          </w:rPr>
          <w:fldChar w:fldCharType="begin"/>
        </w:r>
        <w:r w:rsidR="002872D0">
          <w:rPr>
            <w:noProof/>
            <w:webHidden/>
          </w:rPr>
          <w:instrText xml:space="preserve"> PAGEREF _Toc487717823 \h </w:instrText>
        </w:r>
        <w:r w:rsidR="002872D0">
          <w:rPr>
            <w:noProof/>
            <w:webHidden/>
          </w:rPr>
        </w:r>
        <w:r w:rsidR="002872D0">
          <w:rPr>
            <w:noProof/>
            <w:webHidden/>
          </w:rPr>
          <w:fldChar w:fldCharType="separate"/>
        </w:r>
        <w:r>
          <w:rPr>
            <w:noProof/>
            <w:webHidden/>
          </w:rPr>
          <w:t>10</w:t>
        </w:r>
        <w:r w:rsidR="002872D0">
          <w:rPr>
            <w:noProof/>
            <w:webHidden/>
          </w:rPr>
          <w:fldChar w:fldCharType="end"/>
        </w:r>
      </w:hyperlink>
    </w:p>
    <w:p w14:paraId="731CC674" w14:textId="6E27F324" w:rsidR="002872D0" w:rsidRDefault="00BD13AE">
      <w:pPr>
        <w:pStyle w:val="TM2"/>
        <w:rPr>
          <w:rFonts w:asciiTheme="minorHAnsi" w:hAnsiTheme="minorHAnsi"/>
          <w:noProof/>
          <w:sz w:val="22"/>
          <w:szCs w:val="22"/>
          <w:lang w:eastAsia="fr-FR"/>
        </w:rPr>
      </w:pPr>
      <w:hyperlink w:anchor="_Toc487717824" w:history="1">
        <w:r w:rsidR="002872D0" w:rsidRPr="004E7029">
          <w:rPr>
            <w:rStyle w:val="Lienhypertexte"/>
            <w:noProof/>
          </w:rPr>
          <w:t>10.1</w:t>
        </w:r>
        <w:r w:rsidR="002872D0">
          <w:rPr>
            <w:rFonts w:asciiTheme="minorHAnsi" w:hAnsiTheme="minorHAnsi"/>
            <w:noProof/>
            <w:sz w:val="22"/>
            <w:szCs w:val="22"/>
            <w:lang w:eastAsia="fr-FR"/>
          </w:rPr>
          <w:tab/>
        </w:r>
        <w:r w:rsidR="002872D0" w:rsidRPr="004E7029">
          <w:rPr>
            <w:rStyle w:val="Lienhypertexte"/>
            <w:noProof/>
          </w:rPr>
          <w:t>Prix des marchés subséquents</w:t>
        </w:r>
        <w:r w:rsidR="002872D0">
          <w:rPr>
            <w:noProof/>
            <w:webHidden/>
          </w:rPr>
          <w:tab/>
        </w:r>
        <w:r w:rsidR="002872D0">
          <w:rPr>
            <w:noProof/>
            <w:webHidden/>
          </w:rPr>
          <w:fldChar w:fldCharType="begin"/>
        </w:r>
        <w:r w:rsidR="002872D0">
          <w:rPr>
            <w:noProof/>
            <w:webHidden/>
          </w:rPr>
          <w:instrText xml:space="preserve"> PAGEREF _Toc487717824 \h </w:instrText>
        </w:r>
        <w:r w:rsidR="002872D0">
          <w:rPr>
            <w:noProof/>
            <w:webHidden/>
          </w:rPr>
        </w:r>
        <w:r w:rsidR="002872D0">
          <w:rPr>
            <w:noProof/>
            <w:webHidden/>
          </w:rPr>
          <w:fldChar w:fldCharType="separate"/>
        </w:r>
        <w:r>
          <w:rPr>
            <w:noProof/>
            <w:webHidden/>
          </w:rPr>
          <w:t>10</w:t>
        </w:r>
        <w:r w:rsidR="002872D0">
          <w:rPr>
            <w:noProof/>
            <w:webHidden/>
          </w:rPr>
          <w:fldChar w:fldCharType="end"/>
        </w:r>
      </w:hyperlink>
    </w:p>
    <w:p w14:paraId="31F6566A" w14:textId="70E8A199" w:rsidR="002872D0" w:rsidRDefault="00BD13AE">
      <w:pPr>
        <w:pStyle w:val="TM2"/>
        <w:rPr>
          <w:rFonts w:asciiTheme="minorHAnsi" w:hAnsiTheme="minorHAnsi"/>
          <w:noProof/>
          <w:sz w:val="22"/>
          <w:szCs w:val="22"/>
          <w:lang w:eastAsia="fr-FR"/>
        </w:rPr>
      </w:pPr>
      <w:hyperlink w:anchor="_Toc487717825" w:history="1">
        <w:r w:rsidR="002872D0" w:rsidRPr="004E7029">
          <w:rPr>
            <w:rStyle w:val="Lienhypertexte"/>
            <w:noProof/>
          </w:rPr>
          <w:t>10.2</w:t>
        </w:r>
        <w:r w:rsidR="002872D0">
          <w:rPr>
            <w:rFonts w:asciiTheme="minorHAnsi" w:hAnsiTheme="minorHAnsi"/>
            <w:noProof/>
            <w:sz w:val="22"/>
            <w:szCs w:val="22"/>
            <w:lang w:eastAsia="fr-FR"/>
          </w:rPr>
          <w:tab/>
        </w:r>
        <w:r w:rsidR="002872D0" w:rsidRPr="004E7029">
          <w:rPr>
            <w:rStyle w:val="Lienhypertexte"/>
            <w:noProof/>
          </w:rPr>
          <w:t>Forme des prix</w:t>
        </w:r>
        <w:r w:rsidR="002872D0">
          <w:rPr>
            <w:noProof/>
            <w:webHidden/>
          </w:rPr>
          <w:tab/>
        </w:r>
        <w:r w:rsidR="002872D0">
          <w:rPr>
            <w:noProof/>
            <w:webHidden/>
          </w:rPr>
          <w:fldChar w:fldCharType="begin"/>
        </w:r>
        <w:r w:rsidR="002872D0">
          <w:rPr>
            <w:noProof/>
            <w:webHidden/>
          </w:rPr>
          <w:instrText xml:space="preserve"> PAGEREF _Toc487717825 \h </w:instrText>
        </w:r>
        <w:r w:rsidR="002872D0">
          <w:rPr>
            <w:noProof/>
            <w:webHidden/>
          </w:rPr>
        </w:r>
        <w:r w:rsidR="002872D0">
          <w:rPr>
            <w:noProof/>
            <w:webHidden/>
          </w:rPr>
          <w:fldChar w:fldCharType="separate"/>
        </w:r>
        <w:r>
          <w:rPr>
            <w:noProof/>
            <w:webHidden/>
          </w:rPr>
          <w:t>10</w:t>
        </w:r>
        <w:r w:rsidR="002872D0">
          <w:rPr>
            <w:noProof/>
            <w:webHidden/>
          </w:rPr>
          <w:fldChar w:fldCharType="end"/>
        </w:r>
      </w:hyperlink>
    </w:p>
    <w:p w14:paraId="525DE72A" w14:textId="4F1AA7A9" w:rsidR="002872D0" w:rsidRDefault="00BD13AE">
      <w:pPr>
        <w:pStyle w:val="TM2"/>
        <w:rPr>
          <w:rFonts w:asciiTheme="minorHAnsi" w:hAnsiTheme="minorHAnsi"/>
          <w:noProof/>
          <w:sz w:val="22"/>
          <w:szCs w:val="22"/>
          <w:lang w:eastAsia="fr-FR"/>
        </w:rPr>
      </w:pPr>
      <w:hyperlink w:anchor="_Toc487717826" w:history="1">
        <w:r w:rsidR="002872D0" w:rsidRPr="004E7029">
          <w:rPr>
            <w:rStyle w:val="Lienhypertexte"/>
            <w:noProof/>
          </w:rPr>
          <w:t>10.3</w:t>
        </w:r>
        <w:r w:rsidR="002872D0">
          <w:rPr>
            <w:rFonts w:asciiTheme="minorHAnsi" w:hAnsiTheme="minorHAnsi"/>
            <w:noProof/>
            <w:sz w:val="22"/>
            <w:szCs w:val="22"/>
            <w:lang w:eastAsia="fr-FR"/>
          </w:rPr>
          <w:tab/>
        </w:r>
        <w:r w:rsidR="002872D0" w:rsidRPr="004E7029">
          <w:rPr>
            <w:rStyle w:val="Lienhypertexte"/>
            <w:noProof/>
          </w:rPr>
          <w:t>Remises spécifiques à chaque marché subséquent</w:t>
        </w:r>
        <w:r w:rsidR="002872D0">
          <w:rPr>
            <w:noProof/>
            <w:webHidden/>
          </w:rPr>
          <w:tab/>
        </w:r>
        <w:r w:rsidR="002872D0">
          <w:rPr>
            <w:noProof/>
            <w:webHidden/>
          </w:rPr>
          <w:fldChar w:fldCharType="begin"/>
        </w:r>
        <w:r w:rsidR="002872D0">
          <w:rPr>
            <w:noProof/>
            <w:webHidden/>
          </w:rPr>
          <w:instrText xml:space="preserve"> PAGEREF _Toc487717826 \h </w:instrText>
        </w:r>
        <w:r w:rsidR="002872D0">
          <w:rPr>
            <w:noProof/>
            <w:webHidden/>
          </w:rPr>
        </w:r>
        <w:r w:rsidR="002872D0">
          <w:rPr>
            <w:noProof/>
            <w:webHidden/>
          </w:rPr>
          <w:fldChar w:fldCharType="separate"/>
        </w:r>
        <w:r>
          <w:rPr>
            <w:noProof/>
            <w:webHidden/>
          </w:rPr>
          <w:t>10</w:t>
        </w:r>
        <w:r w:rsidR="002872D0">
          <w:rPr>
            <w:noProof/>
            <w:webHidden/>
          </w:rPr>
          <w:fldChar w:fldCharType="end"/>
        </w:r>
      </w:hyperlink>
    </w:p>
    <w:p w14:paraId="777A1B1C" w14:textId="0891BCAA" w:rsidR="002872D0" w:rsidRDefault="00BD13AE">
      <w:pPr>
        <w:pStyle w:val="TM2"/>
        <w:rPr>
          <w:rFonts w:asciiTheme="minorHAnsi" w:hAnsiTheme="minorHAnsi"/>
          <w:noProof/>
          <w:sz w:val="22"/>
          <w:szCs w:val="22"/>
          <w:lang w:eastAsia="fr-FR"/>
        </w:rPr>
      </w:pPr>
      <w:hyperlink w:anchor="_Toc487717827" w:history="1">
        <w:r w:rsidR="002872D0" w:rsidRPr="004E7029">
          <w:rPr>
            <w:rStyle w:val="Lienhypertexte"/>
            <w:noProof/>
          </w:rPr>
          <w:t>10.4</w:t>
        </w:r>
        <w:r w:rsidR="002872D0">
          <w:rPr>
            <w:rFonts w:asciiTheme="minorHAnsi" w:hAnsiTheme="minorHAnsi"/>
            <w:noProof/>
            <w:sz w:val="22"/>
            <w:szCs w:val="22"/>
            <w:lang w:eastAsia="fr-FR"/>
          </w:rPr>
          <w:tab/>
        </w:r>
        <w:r w:rsidR="002872D0" w:rsidRPr="004E7029">
          <w:rPr>
            <w:rStyle w:val="Lienhypertexte"/>
            <w:noProof/>
          </w:rPr>
          <w:t>Contenu des prix</w:t>
        </w:r>
        <w:r w:rsidR="002872D0">
          <w:rPr>
            <w:noProof/>
            <w:webHidden/>
          </w:rPr>
          <w:tab/>
        </w:r>
        <w:r w:rsidR="002872D0">
          <w:rPr>
            <w:noProof/>
            <w:webHidden/>
          </w:rPr>
          <w:fldChar w:fldCharType="begin"/>
        </w:r>
        <w:r w:rsidR="002872D0">
          <w:rPr>
            <w:noProof/>
            <w:webHidden/>
          </w:rPr>
          <w:instrText xml:space="preserve"> PAGEREF _Toc487717827 \h </w:instrText>
        </w:r>
        <w:r w:rsidR="002872D0">
          <w:rPr>
            <w:noProof/>
            <w:webHidden/>
          </w:rPr>
        </w:r>
        <w:r w:rsidR="002872D0">
          <w:rPr>
            <w:noProof/>
            <w:webHidden/>
          </w:rPr>
          <w:fldChar w:fldCharType="separate"/>
        </w:r>
        <w:r>
          <w:rPr>
            <w:noProof/>
            <w:webHidden/>
          </w:rPr>
          <w:t>10</w:t>
        </w:r>
        <w:r w:rsidR="002872D0">
          <w:rPr>
            <w:noProof/>
            <w:webHidden/>
          </w:rPr>
          <w:fldChar w:fldCharType="end"/>
        </w:r>
      </w:hyperlink>
    </w:p>
    <w:p w14:paraId="226EEDBF" w14:textId="3B5607E3" w:rsidR="002872D0" w:rsidRDefault="00BD13AE">
      <w:pPr>
        <w:pStyle w:val="TM2"/>
        <w:rPr>
          <w:rFonts w:asciiTheme="minorHAnsi" w:hAnsiTheme="minorHAnsi"/>
          <w:noProof/>
          <w:sz w:val="22"/>
          <w:szCs w:val="22"/>
          <w:lang w:eastAsia="fr-FR"/>
        </w:rPr>
      </w:pPr>
      <w:hyperlink w:anchor="_Toc487717828" w:history="1">
        <w:r w:rsidR="002872D0" w:rsidRPr="004E7029">
          <w:rPr>
            <w:rStyle w:val="Lienhypertexte"/>
            <w:noProof/>
          </w:rPr>
          <w:t>10.5</w:t>
        </w:r>
        <w:r w:rsidR="002872D0">
          <w:rPr>
            <w:rFonts w:asciiTheme="minorHAnsi" w:hAnsiTheme="minorHAnsi"/>
            <w:noProof/>
            <w:sz w:val="22"/>
            <w:szCs w:val="22"/>
            <w:lang w:eastAsia="fr-FR"/>
          </w:rPr>
          <w:tab/>
        </w:r>
        <w:r w:rsidR="002872D0" w:rsidRPr="004E7029">
          <w:rPr>
            <w:rStyle w:val="Lienhypertexte"/>
            <w:noProof/>
          </w:rPr>
          <w:t>Suivi global des commandes par le Titulaire</w:t>
        </w:r>
        <w:r w:rsidR="002872D0">
          <w:rPr>
            <w:noProof/>
            <w:webHidden/>
          </w:rPr>
          <w:tab/>
        </w:r>
        <w:r w:rsidR="002872D0">
          <w:rPr>
            <w:noProof/>
            <w:webHidden/>
          </w:rPr>
          <w:fldChar w:fldCharType="begin"/>
        </w:r>
        <w:r w:rsidR="002872D0">
          <w:rPr>
            <w:noProof/>
            <w:webHidden/>
          </w:rPr>
          <w:instrText xml:space="preserve"> PAGEREF _Toc487717828 \h </w:instrText>
        </w:r>
        <w:r w:rsidR="002872D0">
          <w:rPr>
            <w:noProof/>
            <w:webHidden/>
          </w:rPr>
        </w:r>
        <w:r w:rsidR="002872D0">
          <w:rPr>
            <w:noProof/>
            <w:webHidden/>
          </w:rPr>
          <w:fldChar w:fldCharType="separate"/>
        </w:r>
        <w:r>
          <w:rPr>
            <w:noProof/>
            <w:webHidden/>
          </w:rPr>
          <w:t>10</w:t>
        </w:r>
        <w:r w:rsidR="002872D0">
          <w:rPr>
            <w:noProof/>
            <w:webHidden/>
          </w:rPr>
          <w:fldChar w:fldCharType="end"/>
        </w:r>
      </w:hyperlink>
    </w:p>
    <w:p w14:paraId="14A37382" w14:textId="4436B695" w:rsidR="002872D0" w:rsidRDefault="00BD13AE">
      <w:pPr>
        <w:pStyle w:val="TM1"/>
        <w:rPr>
          <w:rFonts w:asciiTheme="minorHAnsi" w:hAnsiTheme="minorHAnsi"/>
          <w:noProof/>
          <w:sz w:val="22"/>
          <w:szCs w:val="22"/>
          <w:lang w:eastAsia="fr-FR"/>
        </w:rPr>
      </w:pPr>
      <w:hyperlink w:anchor="_Toc487717829" w:history="1">
        <w:r w:rsidR="002872D0" w:rsidRPr="004E7029">
          <w:rPr>
            <w:rStyle w:val="Lienhypertexte"/>
            <w:noProof/>
          </w:rPr>
          <w:t>Article 11. Assurances et attestations</w:t>
        </w:r>
        <w:r w:rsidR="002872D0">
          <w:rPr>
            <w:noProof/>
            <w:webHidden/>
          </w:rPr>
          <w:tab/>
        </w:r>
        <w:r w:rsidR="002872D0">
          <w:rPr>
            <w:noProof/>
            <w:webHidden/>
          </w:rPr>
          <w:fldChar w:fldCharType="begin"/>
        </w:r>
        <w:r w:rsidR="002872D0">
          <w:rPr>
            <w:noProof/>
            <w:webHidden/>
          </w:rPr>
          <w:instrText xml:space="preserve"> PAGEREF _Toc487717829 \h </w:instrText>
        </w:r>
        <w:r w:rsidR="002872D0">
          <w:rPr>
            <w:noProof/>
            <w:webHidden/>
          </w:rPr>
        </w:r>
        <w:r w:rsidR="002872D0">
          <w:rPr>
            <w:noProof/>
            <w:webHidden/>
          </w:rPr>
          <w:fldChar w:fldCharType="separate"/>
        </w:r>
        <w:r>
          <w:rPr>
            <w:noProof/>
            <w:webHidden/>
          </w:rPr>
          <w:t>11</w:t>
        </w:r>
        <w:r w:rsidR="002872D0">
          <w:rPr>
            <w:noProof/>
            <w:webHidden/>
          </w:rPr>
          <w:fldChar w:fldCharType="end"/>
        </w:r>
      </w:hyperlink>
    </w:p>
    <w:p w14:paraId="5D9301C4" w14:textId="6EF9E3BE" w:rsidR="002872D0" w:rsidRDefault="00BD13AE">
      <w:pPr>
        <w:pStyle w:val="TM2"/>
        <w:rPr>
          <w:rFonts w:asciiTheme="minorHAnsi" w:hAnsiTheme="minorHAnsi"/>
          <w:noProof/>
          <w:sz w:val="22"/>
          <w:szCs w:val="22"/>
          <w:lang w:eastAsia="fr-FR"/>
        </w:rPr>
      </w:pPr>
      <w:hyperlink w:anchor="_Toc487717830" w:history="1">
        <w:r w:rsidR="002872D0" w:rsidRPr="004E7029">
          <w:rPr>
            <w:rStyle w:val="Lienhypertexte"/>
            <w:noProof/>
          </w:rPr>
          <w:t>11.1</w:t>
        </w:r>
        <w:r w:rsidR="002872D0">
          <w:rPr>
            <w:rFonts w:asciiTheme="minorHAnsi" w:hAnsiTheme="minorHAnsi"/>
            <w:noProof/>
            <w:sz w:val="22"/>
            <w:szCs w:val="22"/>
            <w:lang w:eastAsia="fr-FR"/>
          </w:rPr>
          <w:tab/>
        </w:r>
        <w:r w:rsidR="002872D0" w:rsidRPr="004E7029">
          <w:rPr>
            <w:rStyle w:val="Lienhypertexte"/>
            <w:noProof/>
          </w:rPr>
          <w:t>Assurances</w:t>
        </w:r>
        <w:r w:rsidR="002872D0">
          <w:rPr>
            <w:noProof/>
            <w:webHidden/>
          </w:rPr>
          <w:tab/>
        </w:r>
        <w:r w:rsidR="002872D0">
          <w:rPr>
            <w:noProof/>
            <w:webHidden/>
          </w:rPr>
          <w:fldChar w:fldCharType="begin"/>
        </w:r>
        <w:r w:rsidR="002872D0">
          <w:rPr>
            <w:noProof/>
            <w:webHidden/>
          </w:rPr>
          <w:instrText xml:space="preserve"> PAGEREF _Toc487717830 \h </w:instrText>
        </w:r>
        <w:r w:rsidR="002872D0">
          <w:rPr>
            <w:noProof/>
            <w:webHidden/>
          </w:rPr>
        </w:r>
        <w:r w:rsidR="002872D0">
          <w:rPr>
            <w:noProof/>
            <w:webHidden/>
          </w:rPr>
          <w:fldChar w:fldCharType="separate"/>
        </w:r>
        <w:r>
          <w:rPr>
            <w:noProof/>
            <w:webHidden/>
          </w:rPr>
          <w:t>11</w:t>
        </w:r>
        <w:r w:rsidR="002872D0">
          <w:rPr>
            <w:noProof/>
            <w:webHidden/>
          </w:rPr>
          <w:fldChar w:fldCharType="end"/>
        </w:r>
      </w:hyperlink>
    </w:p>
    <w:p w14:paraId="6BB7973D" w14:textId="1C23528B" w:rsidR="002872D0" w:rsidRDefault="00BD13AE">
      <w:pPr>
        <w:pStyle w:val="TM2"/>
        <w:rPr>
          <w:rFonts w:asciiTheme="minorHAnsi" w:hAnsiTheme="minorHAnsi"/>
          <w:noProof/>
          <w:sz w:val="22"/>
          <w:szCs w:val="22"/>
          <w:lang w:eastAsia="fr-FR"/>
        </w:rPr>
      </w:pPr>
      <w:hyperlink w:anchor="_Toc487717831" w:history="1">
        <w:r w:rsidR="002872D0" w:rsidRPr="004E7029">
          <w:rPr>
            <w:rStyle w:val="Lienhypertexte"/>
            <w:noProof/>
          </w:rPr>
          <w:t>11.2</w:t>
        </w:r>
        <w:r w:rsidR="002872D0">
          <w:rPr>
            <w:rFonts w:asciiTheme="minorHAnsi" w:hAnsiTheme="minorHAnsi"/>
            <w:noProof/>
            <w:sz w:val="22"/>
            <w:szCs w:val="22"/>
            <w:lang w:eastAsia="fr-FR"/>
          </w:rPr>
          <w:tab/>
        </w:r>
        <w:r w:rsidR="002872D0" w:rsidRPr="004E7029">
          <w:rPr>
            <w:rStyle w:val="Lienhypertexte"/>
            <w:noProof/>
          </w:rPr>
          <w:t>Attestation relative à la lutte contre le travail dissimulé</w:t>
        </w:r>
        <w:r w:rsidR="002872D0">
          <w:rPr>
            <w:noProof/>
            <w:webHidden/>
          </w:rPr>
          <w:tab/>
        </w:r>
        <w:r w:rsidR="002872D0">
          <w:rPr>
            <w:noProof/>
            <w:webHidden/>
          </w:rPr>
          <w:fldChar w:fldCharType="begin"/>
        </w:r>
        <w:r w:rsidR="002872D0">
          <w:rPr>
            <w:noProof/>
            <w:webHidden/>
          </w:rPr>
          <w:instrText xml:space="preserve"> PAGEREF _Toc487717831 \h </w:instrText>
        </w:r>
        <w:r w:rsidR="002872D0">
          <w:rPr>
            <w:noProof/>
            <w:webHidden/>
          </w:rPr>
        </w:r>
        <w:r w:rsidR="002872D0">
          <w:rPr>
            <w:noProof/>
            <w:webHidden/>
          </w:rPr>
          <w:fldChar w:fldCharType="separate"/>
        </w:r>
        <w:r>
          <w:rPr>
            <w:noProof/>
            <w:webHidden/>
          </w:rPr>
          <w:t>11</w:t>
        </w:r>
        <w:r w:rsidR="002872D0">
          <w:rPr>
            <w:noProof/>
            <w:webHidden/>
          </w:rPr>
          <w:fldChar w:fldCharType="end"/>
        </w:r>
      </w:hyperlink>
    </w:p>
    <w:p w14:paraId="7D31F398" w14:textId="4A02EB61" w:rsidR="002872D0" w:rsidRDefault="00BD13AE">
      <w:pPr>
        <w:pStyle w:val="TM1"/>
        <w:rPr>
          <w:rFonts w:asciiTheme="minorHAnsi" w:hAnsiTheme="minorHAnsi"/>
          <w:noProof/>
          <w:sz w:val="22"/>
          <w:szCs w:val="22"/>
          <w:lang w:eastAsia="fr-FR"/>
        </w:rPr>
      </w:pPr>
      <w:hyperlink w:anchor="_Toc487717832" w:history="1">
        <w:r w:rsidR="002872D0" w:rsidRPr="004E7029">
          <w:rPr>
            <w:rStyle w:val="Lienhypertexte"/>
            <w:noProof/>
          </w:rPr>
          <w:t>Article 12. Résiliation de l'accord-cadre et des marchés subséquents</w:t>
        </w:r>
        <w:r w:rsidR="002872D0">
          <w:rPr>
            <w:noProof/>
            <w:webHidden/>
          </w:rPr>
          <w:tab/>
        </w:r>
        <w:r w:rsidR="002872D0">
          <w:rPr>
            <w:noProof/>
            <w:webHidden/>
          </w:rPr>
          <w:fldChar w:fldCharType="begin"/>
        </w:r>
        <w:r w:rsidR="002872D0">
          <w:rPr>
            <w:noProof/>
            <w:webHidden/>
          </w:rPr>
          <w:instrText xml:space="preserve"> PAGEREF _Toc487717832 \h </w:instrText>
        </w:r>
        <w:r w:rsidR="002872D0">
          <w:rPr>
            <w:noProof/>
            <w:webHidden/>
          </w:rPr>
        </w:r>
        <w:r w:rsidR="002872D0">
          <w:rPr>
            <w:noProof/>
            <w:webHidden/>
          </w:rPr>
          <w:fldChar w:fldCharType="separate"/>
        </w:r>
        <w:r>
          <w:rPr>
            <w:noProof/>
            <w:webHidden/>
          </w:rPr>
          <w:t>11</w:t>
        </w:r>
        <w:r w:rsidR="002872D0">
          <w:rPr>
            <w:noProof/>
            <w:webHidden/>
          </w:rPr>
          <w:fldChar w:fldCharType="end"/>
        </w:r>
      </w:hyperlink>
    </w:p>
    <w:p w14:paraId="005B18C4" w14:textId="1CC37359" w:rsidR="002872D0" w:rsidRDefault="00BD13AE">
      <w:pPr>
        <w:pStyle w:val="TM2"/>
        <w:rPr>
          <w:rFonts w:asciiTheme="minorHAnsi" w:hAnsiTheme="minorHAnsi"/>
          <w:noProof/>
          <w:sz w:val="22"/>
          <w:szCs w:val="22"/>
          <w:lang w:eastAsia="fr-FR"/>
        </w:rPr>
      </w:pPr>
      <w:hyperlink w:anchor="_Toc487717833" w:history="1">
        <w:r w:rsidR="002872D0" w:rsidRPr="004E7029">
          <w:rPr>
            <w:rStyle w:val="Lienhypertexte"/>
            <w:noProof/>
          </w:rPr>
          <w:t>12.1</w:t>
        </w:r>
        <w:r w:rsidR="002872D0">
          <w:rPr>
            <w:rFonts w:asciiTheme="minorHAnsi" w:hAnsiTheme="minorHAnsi"/>
            <w:noProof/>
            <w:sz w:val="22"/>
            <w:szCs w:val="22"/>
            <w:lang w:eastAsia="fr-FR"/>
          </w:rPr>
          <w:tab/>
        </w:r>
        <w:r w:rsidR="002872D0" w:rsidRPr="004E7029">
          <w:rPr>
            <w:rStyle w:val="Lienhypertexte"/>
            <w:noProof/>
          </w:rPr>
          <w:t>Résiliation pour faute :</w:t>
        </w:r>
        <w:r w:rsidR="002872D0">
          <w:rPr>
            <w:noProof/>
            <w:webHidden/>
          </w:rPr>
          <w:tab/>
        </w:r>
        <w:r w:rsidR="002872D0">
          <w:rPr>
            <w:noProof/>
            <w:webHidden/>
          </w:rPr>
          <w:fldChar w:fldCharType="begin"/>
        </w:r>
        <w:r w:rsidR="002872D0">
          <w:rPr>
            <w:noProof/>
            <w:webHidden/>
          </w:rPr>
          <w:instrText xml:space="preserve"> PAGEREF _Toc487717833 \h </w:instrText>
        </w:r>
        <w:r w:rsidR="002872D0">
          <w:rPr>
            <w:noProof/>
            <w:webHidden/>
          </w:rPr>
        </w:r>
        <w:r w:rsidR="002872D0">
          <w:rPr>
            <w:noProof/>
            <w:webHidden/>
          </w:rPr>
          <w:fldChar w:fldCharType="separate"/>
        </w:r>
        <w:r>
          <w:rPr>
            <w:noProof/>
            <w:webHidden/>
          </w:rPr>
          <w:t>11</w:t>
        </w:r>
        <w:r w:rsidR="002872D0">
          <w:rPr>
            <w:noProof/>
            <w:webHidden/>
          </w:rPr>
          <w:fldChar w:fldCharType="end"/>
        </w:r>
      </w:hyperlink>
    </w:p>
    <w:p w14:paraId="41D1C522" w14:textId="7F2B28AE" w:rsidR="002872D0" w:rsidRDefault="00BD13AE">
      <w:pPr>
        <w:pStyle w:val="TM2"/>
        <w:rPr>
          <w:rFonts w:asciiTheme="minorHAnsi" w:hAnsiTheme="minorHAnsi"/>
          <w:noProof/>
          <w:sz w:val="22"/>
          <w:szCs w:val="22"/>
          <w:lang w:eastAsia="fr-FR"/>
        </w:rPr>
      </w:pPr>
      <w:hyperlink w:anchor="_Toc487717834" w:history="1">
        <w:r w:rsidR="002872D0" w:rsidRPr="004E7029">
          <w:rPr>
            <w:rStyle w:val="Lienhypertexte"/>
            <w:noProof/>
          </w:rPr>
          <w:t>12.2</w:t>
        </w:r>
        <w:r w:rsidR="002872D0">
          <w:rPr>
            <w:rFonts w:asciiTheme="minorHAnsi" w:hAnsiTheme="minorHAnsi"/>
            <w:noProof/>
            <w:sz w:val="22"/>
            <w:szCs w:val="22"/>
            <w:lang w:eastAsia="fr-FR"/>
          </w:rPr>
          <w:tab/>
        </w:r>
        <w:r w:rsidR="002872D0" w:rsidRPr="004E7029">
          <w:rPr>
            <w:rStyle w:val="Lienhypertexte"/>
            <w:noProof/>
          </w:rPr>
          <w:t>Absences d’offres</w:t>
        </w:r>
        <w:r w:rsidR="002872D0">
          <w:rPr>
            <w:noProof/>
            <w:webHidden/>
          </w:rPr>
          <w:tab/>
        </w:r>
        <w:r w:rsidR="002872D0">
          <w:rPr>
            <w:noProof/>
            <w:webHidden/>
          </w:rPr>
          <w:fldChar w:fldCharType="begin"/>
        </w:r>
        <w:r w:rsidR="002872D0">
          <w:rPr>
            <w:noProof/>
            <w:webHidden/>
          </w:rPr>
          <w:instrText xml:space="preserve"> PAGEREF _Toc487717834 \h </w:instrText>
        </w:r>
        <w:r w:rsidR="002872D0">
          <w:rPr>
            <w:noProof/>
            <w:webHidden/>
          </w:rPr>
        </w:r>
        <w:r w:rsidR="002872D0">
          <w:rPr>
            <w:noProof/>
            <w:webHidden/>
          </w:rPr>
          <w:fldChar w:fldCharType="separate"/>
        </w:r>
        <w:r>
          <w:rPr>
            <w:noProof/>
            <w:webHidden/>
          </w:rPr>
          <w:t>12</w:t>
        </w:r>
        <w:r w:rsidR="002872D0">
          <w:rPr>
            <w:noProof/>
            <w:webHidden/>
          </w:rPr>
          <w:fldChar w:fldCharType="end"/>
        </w:r>
      </w:hyperlink>
    </w:p>
    <w:p w14:paraId="27849075" w14:textId="4F9FA4E1" w:rsidR="002872D0" w:rsidRDefault="00BD13AE">
      <w:pPr>
        <w:pStyle w:val="TM2"/>
        <w:rPr>
          <w:rFonts w:asciiTheme="minorHAnsi" w:hAnsiTheme="minorHAnsi"/>
          <w:noProof/>
          <w:sz w:val="22"/>
          <w:szCs w:val="22"/>
          <w:lang w:eastAsia="fr-FR"/>
        </w:rPr>
      </w:pPr>
      <w:hyperlink w:anchor="_Toc487717835" w:history="1">
        <w:r w:rsidR="002872D0" w:rsidRPr="004E7029">
          <w:rPr>
            <w:rStyle w:val="Lienhypertexte"/>
            <w:noProof/>
          </w:rPr>
          <w:t>12.3</w:t>
        </w:r>
        <w:r w:rsidR="002872D0">
          <w:rPr>
            <w:rFonts w:asciiTheme="minorHAnsi" w:hAnsiTheme="minorHAnsi"/>
            <w:noProof/>
            <w:sz w:val="22"/>
            <w:szCs w:val="22"/>
            <w:lang w:eastAsia="fr-FR"/>
          </w:rPr>
          <w:tab/>
        </w:r>
        <w:r w:rsidR="002872D0" w:rsidRPr="004E7029">
          <w:rPr>
            <w:rStyle w:val="Lienhypertexte"/>
            <w:noProof/>
          </w:rPr>
          <w:t>Nombre insuffisant de titulaires d’accords-cadres</w:t>
        </w:r>
        <w:r w:rsidR="002872D0">
          <w:rPr>
            <w:noProof/>
            <w:webHidden/>
          </w:rPr>
          <w:tab/>
        </w:r>
        <w:r w:rsidR="002872D0">
          <w:rPr>
            <w:noProof/>
            <w:webHidden/>
          </w:rPr>
          <w:fldChar w:fldCharType="begin"/>
        </w:r>
        <w:r w:rsidR="002872D0">
          <w:rPr>
            <w:noProof/>
            <w:webHidden/>
          </w:rPr>
          <w:instrText xml:space="preserve"> PAGEREF _Toc487717835 \h </w:instrText>
        </w:r>
        <w:r w:rsidR="002872D0">
          <w:rPr>
            <w:noProof/>
            <w:webHidden/>
          </w:rPr>
        </w:r>
        <w:r w:rsidR="002872D0">
          <w:rPr>
            <w:noProof/>
            <w:webHidden/>
          </w:rPr>
          <w:fldChar w:fldCharType="separate"/>
        </w:r>
        <w:r>
          <w:rPr>
            <w:noProof/>
            <w:webHidden/>
          </w:rPr>
          <w:t>12</w:t>
        </w:r>
        <w:r w:rsidR="002872D0">
          <w:rPr>
            <w:noProof/>
            <w:webHidden/>
          </w:rPr>
          <w:fldChar w:fldCharType="end"/>
        </w:r>
      </w:hyperlink>
    </w:p>
    <w:p w14:paraId="23A697F8" w14:textId="219209D8" w:rsidR="002872D0" w:rsidRDefault="00BD13AE">
      <w:pPr>
        <w:pStyle w:val="TM2"/>
        <w:rPr>
          <w:rFonts w:asciiTheme="minorHAnsi" w:hAnsiTheme="minorHAnsi"/>
          <w:noProof/>
          <w:sz w:val="22"/>
          <w:szCs w:val="22"/>
          <w:lang w:eastAsia="fr-FR"/>
        </w:rPr>
      </w:pPr>
      <w:hyperlink w:anchor="_Toc487717836" w:history="1">
        <w:r w:rsidR="002872D0" w:rsidRPr="004E7029">
          <w:rPr>
            <w:rStyle w:val="Lienhypertexte"/>
            <w:noProof/>
          </w:rPr>
          <w:t>12.4</w:t>
        </w:r>
        <w:r w:rsidR="002872D0">
          <w:rPr>
            <w:rFonts w:asciiTheme="minorHAnsi" w:hAnsiTheme="minorHAnsi"/>
            <w:noProof/>
            <w:sz w:val="22"/>
            <w:szCs w:val="22"/>
            <w:lang w:eastAsia="fr-FR"/>
          </w:rPr>
          <w:tab/>
        </w:r>
        <w:r w:rsidR="002872D0" w:rsidRPr="004E7029">
          <w:rPr>
            <w:rStyle w:val="Lienhypertexte"/>
            <w:noProof/>
          </w:rPr>
          <w:t>Sort des marchés subséquents en cas de résiliation</w:t>
        </w:r>
        <w:r w:rsidR="002872D0">
          <w:rPr>
            <w:noProof/>
            <w:webHidden/>
          </w:rPr>
          <w:tab/>
        </w:r>
        <w:r w:rsidR="002872D0">
          <w:rPr>
            <w:noProof/>
            <w:webHidden/>
          </w:rPr>
          <w:fldChar w:fldCharType="begin"/>
        </w:r>
        <w:r w:rsidR="002872D0">
          <w:rPr>
            <w:noProof/>
            <w:webHidden/>
          </w:rPr>
          <w:instrText xml:space="preserve"> PAGEREF _Toc487717836 \h </w:instrText>
        </w:r>
        <w:r w:rsidR="002872D0">
          <w:rPr>
            <w:noProof/>
            <w:webHidden/>
          </w:rPr>
        </w:r>
        <w:r w:rsidR="002872D0">
          <w:rPr>
            <w:noProof/>
            <w:webHidden/>
          </w:rPr>
          <w:fldChar w:fldCharType="separate"/>
        </w:r>
        <w:r>
          <w:rPr>
            <w:noProof/>
            <w:webHidden/>
          </w:rPr>
          <w:t>12</w:t>
        </w:r>
        <w:r w:rsidR="002872D0">
          <w:rPr>
            <w:noProof/>
            <w:webHidden/>
          </w:rPr>
          <w:fldChar w:fldCharType="end"/>
        </w:r>
      </w:hyperlink>
    </w:p>
    <w:p w14:paraId="4920D92A" w14:textId="115291D6" w:rsidR="002872D0" w:rsidRDefault="00BD13AE">
      <w:pPr>
        <w:pStyle w:val="TM1"/>
        <w:rPr>
          <w:rFonts w:asciiTheme="minorHAnsi" w:hAnsiTheme="minorHAnsi"/>
          <w:noProof/>
          <w:sz w:val="22"/>
          <w:szCs w:val="22"/>
          <w:lang w:eastAsia="fr-FR"/>
        </w:rPr>
      </w:pPr>
      <w:hyperlink w:anchor="_Toc487717837" w:history="1">
        <w:r w:rsidR="002872D0" w:rsidRPr="004E7029">
          <w:rPr>
            <w:rStyle w:val="Lienhypertexte"/>
            <w:noProof/>
          </w:rPr>
          <w:t>Article 13. Litiges - Droit applicable</w:t>
        </w:r>
        <w:r w:rsidR="002872D0">
          <w:rPr>
            <w:noProof/>
            <w:webHidden/>
          </w:rPr>
          <w:tab/>
        </w:r>
        <w:r w:rsidR="002872D0">
          <w:rPr>
            <w:noProof/>
            <w:webHidden/>
          </w:rPr>
          <w:fldChar w:fldCharType="begin"/>
        </w:r>
        <w:r w:rsidR="002872D0">
          <w:rPr>
            <w:noProof/>
            <w:webHidden/>
          </w:rPr>
          <w:instrText xml:space="preserve"> PAGEREF _Toc487717837 \h </w:instrText>
        </w:r>
        <w:r w:rsidR="002872D0">
          <w:rPr>
            <w:noProof/>
            <w:webHidden/>
          </w:rPr>
        </w:r>
        <w:r w:rsidR="002872D0">
          <w:rPr>
            <w:noProof/>
            <w:webHidden/>
          </w:rPr>
          <w:fldChar w:fldCharType="separate"/>
        </w:r>
        <w:r>
          <w:rPr>
            <w:noProof/>
            <w:webHidden/>
          </w:rPr>
          <w:t>12</w:t>
        </w:r>
        <w:r w:rsidR="002872D0">
          <w:rPr>
            <w:noProof/>
            <w:webHidden/>
          </w:rPr>
          <w:fldChar w:fldCharType="end"/>
        </w:r>
      </w:hyperlink>
    </w:p>
    <w:p w14:paraId="0C37F275" w14:textId="5D32A31E" w:rsidR="002872D0" w:rsidRDefault="00BD13AE">
      <w:pPr>
        <w:pStyle w:val="TM1"/>
        <w:rPr>
          <w:rFonts w:asciiTheme="minorHAnsi" w:hAnsiTheme="minorHAnsi"/>
          <w:noProof/>
          <w:sz w:val="22"/>
          <w:szCs w:val="22"/>
          <w:lang w:eastAsia="fr-FR"/>
        </w:rPr>
      </w:pPr>
      <w:hyperlink w:anchor="_Toc487717838" w:history="1">
        <w:r w:rsidR="002872D0" w:rsidRPr="004E7029">
          <w:rPr>
            <w:rStyle w:val="Lienhypertexte"/>
            <w:noProof/>
          </w:rPr>
          <w:t>Article 14. Validité partielle</w:t>
        </w:r>
        <w:r w:rsidR="002872D0">
          <w:rPr>
            <w:noProof/>
            <w:webHidden/>
          </w:rPr>
          <w:tab/>
        </w:r>
        <w:r w:rsidR="002872D0">
          <w:rPr>
            <w:noProof/>
            <w:webHidden/>
          </w:rPr>
          <w:fldChar w:fldCharType="begin"/>
        </w:r>
        <w:r w:rsidR="002872D0">
          <w:rPr>
            <w:noProof/>
            <w:webHidden/>
          </w:rPr>
          <w:instrText xml:space="preserve"> PAGEREF _Toc487717838 \h </w:instrText>
        </w:r>
        <w:r w:rsidR="002872D0">
          <w:rPr>
            <w:noProof/>
            <w:webHidden/>
          </w:rPr>
        </w:r>
        <w:r w:rsidR="002872D0">
          <w:rPr>
            <w:noProof/>
            <w:webHidden/>
          </w:rPr>
          <w:fldChar w:fldCharType="separate"/>
        </w:r>
        <w:r>
          <w:rPr>
            <w:noProof/>
            <w:webHidden/>
          </w:rPr>
          <w:t>13</w:t>
        </w:r>
        <w:r w:rsidR="002872D0">
          <w:rPr>
            <w:noProof/>
            <w:webHidden/>
          </w:rPr>
          <w:fldChar w:fldCharType="end"/>
        </w:r>
      </w:hyperlink>
    </w:p>
    <w:p w14:paraId="537C878A" w14:textId="40A86CDF" w:rsidR="00327CAE" w:rsidRDefault="00943678" w:rsidP="00327CAE">
      <w:pPr>
        <w:pStyle w:val="Textenormal1"/>
      </w:pPr>
      <w:r>
        <w:rPr>
          <w:color w:val="auto"/>
          <w:sz w:val="24"/>
        </w:rPr>
        <w:fldChar w:fldCharType="end"/>
      </w:r>
    </w:p>
    <w:p w14:paraId="498F13C4" w14:textId="36D59916" w:rsidR="00342B6B" w:rsidRPr="00342B6B" w:rsidRDefault="00342B6B" w:rsidP="00327CAE">
      <w:pPr>
        <w:pStyle w:val="Textenormal1"/>
        <w:rPr>
          <w:i/>
          <w:u w:val="single"/>
        </w:rPr>
      </w:pPr>
      <w:r w:rsidRPr="00342B6B">
        <w:rPr>
          <w:i/>
          <w:u w:val="single"/>
        </w:rPr>
        <w:t xml:space="preserve">Annexes : </w:t>
      </w:r>
    </w:p>
    <w:p w14:paraId="1A1BC350" w14:textId="1E96C9EC" w:rsidR="00342B6B" w:rsidRDefault="00342B6B" w:rsidP="00327CAE">
      <w:pPr>
        <w:pStyle w:val="Textenormal1"/>
      </w:pPr>
      <w:r>
        <w:t>Annexe 1 : Modèle de marché subséquent</w:t>
      </w:r>
    </w:p>
    <w:p w14:paraId="2463AAA9" w14:textId="146BCCED" w:rsidR="00342B6B" w:rsidRDefault="00342B6B" w:rsidP="00327CAE">
      <w:pPr>
        <w:pStyle w:val="Textenormal1"/>
      </w:pPr>
      <w:r>
        <w:t>Annexe 2 : Modèle de bon de commande</w:t>
      </w:r>
    </w:p>
    <w:p w14:paraId="6B68AD58" w14:textId="77777777" w:rsidR="00327CAE" w:rsidRPr="00342B6B" w:rsidRDefault="00327CAE" w:rsidP="00327CAE">
      <w:pPr>
        <w:pStyle w:val="titre1majuscule"/>
        <w:spacing w:line="280" w:lineRule="atLeast"/>
        <w:outlineLvl w:val="0"/>
        <w:rPr>
          <w:color w:val="auto"/>
        </w:rPr>
      </w:pPr>
      <w:r>
        <w:br w:type="page"/>
      </w:r>
      <w:bookmarkStart w:id="2" w:name="_Toc476061779"/>
      <w:bookmarkStart w:id="3" w:name="_Toc487717809"/>
      <w:r w:rsidRPr="00342B6B">
        <w:rPr>
          <w:color w:val="auto"/>
        </w:rPr>
        <w:t>Article 1. Objet de l'accord-cadre et des marchés subséquents</w:t>
      </w:r>
      <w:bookmarkEnd w:id="2"/>
      <w:bookmarkEnd w:id="3"/>
    </w:p>
    <w:p w14:paraId="29CEFE9C"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p>
    <w:p w14:paraId="050A60E5"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Le présent accord-cadre a pour objet de définir les termes régissant les marchés à passer sur son fondement (appelés « marchés subséquents ») au cours de la période fixée à l’Article 8.</w:t>
      </w:r>
    </w:p>
    <w:p w14:paraId="7A33E9D5" w14:textId="36E31E11"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 xml:space="preserve">L'objet de cet accord et des marchés subséquents concerne </w:t>
      </w:r>
      <w:r w:rsidR="00342B6B">
        <w:rPr>
          <w:rFonts w:ascii="Arial" w:hAnsi="Arial" w:cs="Arial"/>
          <w:sz w:val="20"/>
          <w:szCs w:val="20"/>
        </w:rPr>
        <w:t xml:space="preserve">l’ingénierie pour la programmation, la conception et la réalisation du Technopôle ACMUTEP sur le site des Fromentaux appartenant au territoire communal de Saint-Maurice de Rémens et de </w:t>
      </w:r>
      <w:proofErr w:type="spellStart"/>
      <w:r w:rsidR="00342B6B">
        <w:rPr>
          <w:rFonts w:ascii="Arial" w:hAnsi="Arial" w:cs="Arial"/>
          <w:sz w:val="20"/>
          <w:szCs w:val="20"/>
        </w:rPr>
        <w:t>Leyment</w:t>
      </w:r>
      <w:proofErr w:type="spellEnd"/>
      <w:r w:rsidRPr="00342B6B">
        <w:rPr>
          <w:rFonts w:ascii="Arial" w:hAnsi="Arial" w:cs="Arial"/>
          <w:sz w:val="20"/>
          <w:szCs w:val="20"/>
        </w:rPr>
        <w:t>.</w:t>
      </w:r>
    </w:p>
    <w:p w14:paraId="349E9CDF"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Ces prestations sont réalisées conformément aux spécifications définies au CCAP de l’accord-cadre, au CCTP de l’accord-cadre et, le cas échéant, du CCP des marchés subséquents.</w:t>
      </w:r>
    </w:p>
    <w:p w14:paraId="43F4E0AB" w14:textId="77777777" w:rsidR="00327CAE" w:rsidRPr="00342B6B" w:rsidRDefault="00327CAE" w:rsidP="00327CAE">
      <w:pPr>
        <w:autoSpaceDE w:val="0"/>
        <w:autoSpaceDN w:val="0"/>
        <w:adjustRightInd w:val="0"/>
        <w:spacing w:line="280" w:lineRule="atLeast"/>
        <w:jc w:val="both"/>
        <w:rPr>
          <w:rFonts w:ascii="Arial" w:hAnsi="Arial" w:cs="Arial"/>
          <w:i/>
          <w:iCs/>
          <w:sz w:val="20"/>
          <w:szCs w:val="20"/>
        </w:rPr>
      </w:pPr>
      <w:r w:rsidRPr="00342B6B">
        <w:rPr>
          <w:rFonts w:ascii="Arial" w:hAnsi="Arial" w:cs="Arial"/>
          <w:sz w:val="20"/>
          <w:szCs w:val="20"/>
        </w:rPr>
        <w:t>Le présent accord-cadre est multi-attributaire</w:t>
      </w:r>
      <w:r w:rsidRPr="00342B6B">
        <w:rPr>
          <w:rFonts w:ascii="Arial" w:hAnsi="Arial" w:cs="Arial"/>
          <w:i/>
          <w:iCs/>
          <w:sz w:val="20"/>
          <w:szCs w:val="20"/>
        </w:rPr>
        <w:t>.</w:t>
      </w:r>
    </w:p>
    <w:p w14:paraId="245BC8CE" w14:textId="77777777" w:rsidR="00327CAE" w:rsidRPr="00342B6B" w:rsidRDefault="00327CAE" w:rsidP="00327CAE">
      <w:pPr>
        <w:autoSpaceDE w:val="0"/>
        <w:autoSpaceDN w:val="0"/>
        <w:adjustRightInd w:val="0"/>
        <w:spacing w:after="120" w:line="280" w:lineRule="atLeast"/>
        <w:jc w:val="both"/>
        <w:rPr>
          <w:rFonts w:ascii="Arial" w:hAnsi="Arial" w:cs="Arial"/>
          <w:i/>
          <w:iCs/>
          <w:sz w:val="20"/>
          <w:szCs w:val="20"/>
        </w:rPr>
      </w:pPr>
    </w:p>
    <w:p w14:paraId="703341A7" w14:textId="77777777" w:rsidR="00327CAE" w:rsidRPr="00342B6B" w:rsidRDefault="00327CAE" w:rsidP="00327CAE">
      <w:pPr>
        <w:pStyle w:val="titre1majuscule"/>
        <w:spacing w:line="280" w:lineRule="atLeast"/>
        <w:outlineLvl w:val="0"/>
        <w:rPr>
          <w:color w:val="auto"/>
        </w:rPr>
      </w:pPr>
      <w:bookmarkStart w:id="4" w:name="_Toc476061780"/>
      <w:bookmarkStart w:id="5" w:name="_Toc487717810"/>
      <w:r w:rsidRPr="00342B6B">
        <w:rPr>
          <w:color w:val="auto"/>
        </w:rPr>
        <w:t>Article 2. Décomposition en lots</w:t>
      </w:r>
      <w:bookmarkEnd w:id="4"/>
      <w:bookmarkEnd w:id="5"/>
    </w:p>
    <w:p w14:paraId="796A940F"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p>
    <w:p w14:paraId="08BEEEFA" w14:textId="77777777" w:rsidR="00327CAE" w:rsidRPr="00342B6B" w:rsidRDefault="00327CAE" w:rsidP="00327CAE">
      <w:pPr>
        <w:pStyle w:val="Textenormal2"/>
        <w:ind w:left="0"/>
        <w:rPr>
          <w:color w:val="auto"/>
        </w:rPr>
      </w:pPr>
      <w:r w:rsidRPr="00342B6B">
        <w:rPr>
          <w:color w:val="auto"/>
        </w:rPr>
        <w:t>Les missions ne sont pas décomposées en lots.</w:t>
      </w:r>
    </w:p>
    <w:p w14:paraId="1FE2931C"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52326C0B" w14:textId="77777777" w:rsidR="00327CAE" w:rsidRPr="00342B6B" w:rsidRDefault="00327CAE" w:rsidP="00327CAE">
      <w:pPr>
        <w:pStyle w:val="titre1majuscule"/>
        <w:spacing w:line="280" w:lineRule="atLeast"/>
        <w:outlineLvl w:val="0"/>
        <w:rPr>
          <w:color w:val="auto"/>
        </w:rPr>
      </w:pPr>
      <w:bookmarkStart w:id="6" w:name="_Toc476061781"/>
      <w:bookmarkStart w:id="7" w:name="_Toc487717811"/>
      <w:r w:rsidRPr="00342B6B">
        <w:rPr>
          <w:color w:val="auto"/>
        </w:rPr>
        <w:t>Article 3. Forme des marchés subséquents</w:t>
      </w:r>
      <w:bookmarkEnd w:id="6"/>
      <w:bookmarkEnd w:id="7"/>
    </w:p>
    <w:p w14:paraId="7367B7C9"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p>
    <w:p w14:paraId="6D029965"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Les modalités propres aux marchés subséquents figurent à l’article 3 du CCAP de l’accord-cadre.</w:t>
      </w:r>
    </w:p>
    <w:p w14:paraId="17C3AFCE"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Les prix des marchés subséquents sont forfaitaires.</w:t>
      </w:r>
    </w:p>
    <w:p w14:paraId="493C2BE8"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246D345B" w14:textId="77777777" w:rsidR="00327CAE" w:rsidRPr="00342B6B" w:rsidRDefault="00327CAE" w:rsidP="00327CAE">
      <w:pPr>
        <w:pStyle w:val="titre1majuscule"/>
        <w:spacing w:line="280" w:lineRule="atLeast"/>
        <w:outlineLvl w:val="0"/>
        <w:rPr>
          <w:color w:val="auto"/>
        </w:rPr>
      </w:pPr>
      <w:bookmarkStart w:id="8" w:name="_Toc476061782"/>
      <w:bookmarkStart w:id="9" w:name="_Toc487717812"/>
      <w:r w:rsidRPr="00342B6B">
        <w:rPr>
          <w:color w:val="auto"/>
        </w:rPr>
        <w:t>Article 4. Représentants des parties</w:t>
      </w:r>
      <w:bookmarkEnd w:id="8"/>
      <w:bookmarkEnd w:id="9"/>
    </w:p>
    <w:p w14:paraId="0C7E4F11"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p>
    <w:p w14:paraId="64AC0801" w14:textId="14F0E8BF" w:rsidR="00327CAE" w:rsidRPr="00342B6B" w:rsidRDefault="00327CAE" w:rsidP="00327CAE">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 xml:space="preserve">Le Responsable </w:t>
      </w:r>
      <w:r w:rsidR="00342B6B">
        <w:rPr>
          <w:rFonts w:ascii="Arial" w:hAnsi="Arial" w:cs="Arial"/>
          <w:sz w:val="20"/>
          <w:szCs w:val="20"/>
        </w:rPr>
        <w:t xml:space="preserve">Grands </w:t>
      </w:r>
      <w:r w:rsidRPr="00342B6B">
        <w:rPr>
          <w:rFonts w:ascii="Arial" w:hAnsi="Arial" w:cs="Arial"/>
          <w:sz w:val="20"/>
          <w:szCs w:val="20"/>
        </w:rPr>
        <w:t>Projets au sein de la</w:t>
      </w:r>
      <w:r w:rsidR="00342B6B">
        <w:rPr>
          <w:rFonts w:ascii="Arial" w:hAnsi="Arial" w:cs="Arial"/>
          <w:sz w:val="20"/>
          <w:szCs w:val="20"/>
        </w:rPr>
        <w:t xml:space="preserve"> CCPA, M. Olivier DEMOULIN</w:t>
      </w:r>
      <w:r w:rsidRPr="00342B6B">
        <w:rPr>
          <w:rFonts w:ascii="Arial" w:hAnsi="Arial" w:cs="Arial"/>
          <w:sz w:val="20"/>
          <w:szCs w:val="20"/>
        </w:rPr>
        <w:t>, est l’interlocuteur du titulaire pour la gestion du présent Accord-cadre.</w:t>
      </w:r>
    </w:p>
    <w:p w14:paraId="60A25693" w14:textId="5C6A9AED" w:rsidR="00327CAE" w:rsidRPr="00342B6B" w:rsidRDefault="00327CAE" w:rsidP="00327CAE">
      <w:pPr>
        <w:autoSpaceDE w:val="0"/>
        <w:autoSpaceDN w:val="0"/>
        <w:adjustRightInd w:val="0"/>
        <w:spacing w:before="120" w:line="280" w:lineRule="atLeast"/>
        <w:jc w:val="both"/>
        <w:rPr>
          <w:rFonts w:ascii="Arial" w:hAnsi="Arial" w:cs="Arial"/>
          <w:sz w:val="20"/>
          <w:szCs w:val="20"/>
        </w:rPr>
      </w:pPr>
      <w:r w:rsidRPr="00342B6B">
        <w:rPr>
          <w:rFonts w:ascii="Arial" w:hAnsi="Arial" w:cs="Arial"/>
          <w:sz w:val="20"/>
          <w:szCs w:val="20"/>
        </w:rPr>
        <w:t xml:space="preserve">Le titulaire de l’accord-cadre désigne la personne physique suivante ayant qualité pour le représenter vis à-vis de la </w:t>
      </w:r>
      <w:r w:rsidR="005922EA">
        <w:rPr>
          <w:rFonts w:ascii="Arial" w:hAnsi="Arial" w:cs="Arial"/>
          <w:sz w:val="20"/>
          <w:szCs w:val="20"/>
        </w:rPr>
        <w:t>CCPA</w:t>
      </w:r>
      <w:r w:rsidRPr="00342B6B">
        <w:rPr>
          <w:rFonts w:ascii="Arial" w:hAnsi="Arial" w:cs="Arial"/>
          <w:sz w:val="20"/>
          <w:szCs w:val="20"/>
        </w:rPr>
        <w:t xml:space="preserve"> et :</w:t>
      </w:r>
    </w:p>
    <w:p w14:paraId="4EE02130" w14:textId="1E46320A" w:rsidR="00327CAE" w:rsidRPr="00342B6B" w:rsidRDefault="00327CAE" w:rsidP="00327CAE">
      <w:pPr>
        <w:pStyle w:val="Tabulation1"/>
        <w:numPr>
          <w:ilvl w:val="0"/>
          <w:numId w:val="18"/>
        </w:numPr>
        <w:rPr>
          <w:color w:val="auto"/>
        </w:rPr>
      </w:pPr>
      <w:proofErr w:type="gramStart"/>
      <w:r w:rsidRPr="00342B6B">
        <w:rPr>
          <w:color w:val="auto"/>
        </w:rPr>
        <w:t>assurer</w:t>
      </w:r>
      <w:proofErr w:type="gramEnd"/>
      <w:r w:rsidRPr="00342B6B">
        <w:rPr>
          <w:color w:val="auto"/>
        </w:rPr>
        <w:t xml:space="preserve"> la gestion de l’accord-cadre vis-à-vis du Responsable </w:t>
      </w:r>
      <w:r w:rsidR="00342B6B">
        <w:rPr>
          <w:color w:val="auto"/>
        </w:rPr>
        <w:t xml:space="preserve">Grands </w:t>
      </w:r>
      <w:r w:rsidRPr="00342B6B">
        <w:rPr>
          <w:color w:val="auto"/>
        </w:rPr>
        <w:t xml:space="preserve">Projets </w:t>
      </w:r>
      <w:r w:rsidR="00342B6B">
        <w:rPr>
          <w:color w:val="auto"/>
        </w:rPr>
        <w:t>de la CCPA</w:t>
      </w:r>
      <w:r w:rsidRPr="00342B6B">
        <w:rPr>
          <w:color w:val="auto"/>
        </w:rPr>
        <w:t>,</w:t>
      </w:r>
    </w:p>
    <w:p w14:paraId="07661BD6" w14:textId="10A78B37" w:rsidR="00327CAE" w:rsidRPr="00342B6B" w:rsidRDefault="00327CAE" w:rsidP="00327CAE">
      <w:pPr>
        <w:pStyle w:val="Tabulation1"/>
        <w:numPr>
          <w:ilvl w:val="0"/>
          <w:numId w:val="18"/>
        </w:numPr>
        <w:rPr>
          <w:color w:val="auto"/>
        </w:rPr>
      </w:pPr>
      <w:proofErr w:type="gramStart"/>
      <w:r w:rsidRPr="00342B6B">
        <w:rPr>
          <w:color w:val="auto"/>
        </w:rPr>
        <w:t>assurer</w:t>
      </w:r>
      <w:proofErr w:type="gramEnd"/>
      <w:r w:rsidRPr="00342B6B">
        <w:rPr>
          <w:color w:val="auto"/>
        </w:rPr>
        <w:t xml:space="preserve"> la passation des marchés subséquents vis-à-vis de chaque entité de la </w:t>
      </w:r>
      <w:r w:rsidR="00342B6B">
        <w:rPr>
          <w:color w:val="auto"/>
        </w:rPr>
        <w:t>CCPA.</w:t>
      </w:r>
    </w:p>
    <w:p w14:paraId="73469BB5" w14:textId="55808B46" w:rsidR="00327CAE" w:rsidRPr="00342B6B" w:rsidRDefault="00327CAE" w:rsidP="00327CAE">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 xml:space="preserve">Il est demandé que, le titulaire désigne un interlocuteur unique. Cet interlocuteur sera chargé aussi bien des questions techniques qu’administratives vis à vis </w:t>
      </w:r>
      <w:r w:rsidR="00342B6B" w:rsidRPr="00342B6B">
        <w:rPr>
          <w:rFonts w:ascii="Arial" w:hAnsi="Arial" w:cs="Arial"/>
          <w:sz w:val="20"/>
          <w:szCs w:val="20"/>
        </w:rPr>
        <w:t>du Responsable Grands Projets</w:t>
      </w:r>
      <w:r w:rsidR="00342B6B">
        <w:rPr>
          <w:rFonts w:ascii="Arial" w:hAnsi="Arial" w:cs="Arial"/>
          <w:sz w:val="20"/>
          <w:szCs w:val="20"/>
        </w:rPr>
        <w:t xml:space="preserve"> de la CCPA</w:t>
      </w:r>
      <w:r w:rsidRPr="00342B6B">
        <w:rPr>
          <w:rFonts w:ascii="Arial" w:hAnsi="Arial" w:cs="Arial"/>
          <w:sz w:val="20"/>
          <w:szCs w:val="20"/>
        </w:rPr>
        <w:t>.</w:t>
      </w:r>
    </w:p>
    <w:p w14:paraId="76D06D14"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Une fois désigné, le représentant est réputé disposer de pouvoirs suffisants pour prendre sans retard les décisions nécessaires engageant le titulaire.</w:t>
      </w:r>
    </w:p>
    <w:p w14:paraId="34F5A1E9" w14:textId="48A7CD40"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 xml:space="preserve">Le titulaire est tenu de notifier immédiatement à </w:t>
      </w:r>
      <w:r w:rsidR="00342B6B">
        <w:rPr>
          <w:rFonts w:ascii="Arial" w:hAnsi="Arial" w:cs="Arial"/>
          <w:sz w:val="20"/>
          <w:szCs w:val="20"/>
        </w:rPr>
        <w:t>la CCPA</w:t>
      </w:r>
      <w:r w:rsidRPr="00342B6B">
        <w:rPr>
          <w:rFonts w:ascii="Arial" w:hAnsi="Arial" w:cs="Arial"/>
          <w:sz w:val="20"/>
          <w:szCs w:val="20"/>
        </w:rPr>
        <w:t>, les modifications survenant au cours de l'exécution de l’accord-cadre, le concernant et qui se rapportent:</w:t>
      </w:r>
    </w:p>
    <w:p w14:paraId="4E51350B" w14:textId="77777777" w:rsidR="00327CAE" w:rsidRPr="00342B6B" w:rsidRDefault="00327CAE" w:rsidP="00327CAE">
      <w:pPr>
        <w:pStyle w:val="Tabulation1"/>
        <w:numPr>
          <w:ilvl w:val="0"/>
          <w:numId w:val="18"/>
        </w:numPr>
        <w:rPr>
          <w:color w:val="auto"/>
        </w:rPr>
      </w:pPr>
      <w:proofErr w:type="gramStart"/>
      <w:r w:rsidRPr="00342B6B">
        <w:rPr>
          <w:color w:val="auto"/>
        </w:rPr>
        <w:t>aux</w:t>
      </w:r>
      <w:proofErr w:type="gramEnd"/>
      <w:r w:rsidRPr="00342B6B">
        <w:rPr>
          <w:color w:val="auto"/>
        </w:rPr>
        <w:t xml:space="preserve"> personnes ayant le pouvoir d'engager l'entreprise ;</w:t>
      </w:r>
    </w:p>
    <w:p w14:paraId="1C6CD930" w14:textId="77777777" w:rsidR="00327CAE" w:rsidRPr="00342B6B" w:rsidRDefault="00327CAE" w:rsidP="00327CAE">
      <w:pPr>
        <w:pStyle w:val="Tabulation1"/>
        <w:numPr>
          <w:ilvl w:val="0"/>
          <w:numId w:val="18"/>
        </w:numPr>
        <w:rPr>
          <w:color w:val="auto"/>
        </w:rPr>
      </w:pPr>
      <w:proofErr w:type="gramStart"/>
      <w:r w:rsidRPr="00342B6B">
        <w:rPr>
          <w:color w:val="auto"/>
        </w:rPr>
        <w:t>à</w:t>
      </w:r>
      <w:proofErr w:type="gramEnd"/>
      <w:r w:rsidRPr="00342B6B">
        <w:rPr>
          <w:color w:val="auto"/>
        </w:rPr>
        <w:t xml:space="preserve"> la forme juridique sous laquelle il exerce son activité ;</w:t>
      </w:r>
    </w:p>
    <w:p w14:paraId="16D4D963" w14:textId="77777777" w:rsidR="00327CAE" w:rsidRPr="00342B6B" w:rsidRDefault="00327CAE" w:rsidP="00327CAE">
      <w:pPr>
        <w:pStyle w:val="Tabulation1"/>
        <w:numPr>
          <w:ilvl w:val="0"/>
          <w:numId w:val="18"/>
        </w:numPr>
        <w:rPr>
          <w:color w:val="auto"/>
        </w:rPr>
      </w:pPr>
      <w:proofErr w:type="gramStart"/>
      <w:r w:rsidRPr="00342B6B">
        <w:rPr>
          <w:color w:val="auto"/>
        </w:rPr>
        <w:t>à</w:t>
      </w:r>
      <w:proofErr w:type="gramEnd"/>
      <w:r w:rsidRPr="00342B6B">
        <w:rPr>
          <w:color w:val="auto"/>
        </w:rPr>
        <w:t xml:space="preserve"> la raison sociale de l'entreprise ou à sa dénomination ;</w:t>
      </w:r>
    </w:p>
    <w:p w14:paraId="7EA4615C" w14:textId="77777777" w:rsidR="00327CAE" w:rsidRPr="00342B6B" w:rsidRDefault="00327CAE" w:rsidP="00327CAE">
      <w:pPr>
        <w:pStyle w:val="Tabulation1"/>
        <w:numPr>
          <w:ilvl w:val="0"/>
          <w:numId w:val="18"/>
        </w:numPr>
        <w:rPr>
          <w:color w:val="auto"/>
        </w:rPr>
      </w:pPr>
      <w:proofErr w:type="gramStart"/>
      <w:r w:rsidRPr="00342B6B">
        <w:rPr>
          <w:color w:val="auto"/>
        </w:rPr>
        <w:t>à</w:t>
      </w:r>
      <w:proofErr w:type="gramEnd"/>
      <w:r w:rsidRPr="00342B6B">
        <w:rPr>
          <w:color w:val="auto"/>
        </w:rPr>
        <w:t xml:space="preserve"> son adresse ou à son siège social selon qu'il s'agit d'une personne physique ou d'une personne morale ;</w:t>
      </w:r>
    </w:p>
    <w:p w14:paraId="033801AF" w14:textId="77777777" w:rsidR="00327CAE" w:rsidRPr="00342B6B" w:rsidRDefault="00327CAE" w:rsidP="00327CAE">
      <w:pPr>
        <w:pStyle w:val="Tabulation1"/>
        <w:numPr>
          <w:ilvl w:val="0"/>
          <w:numId w:val="18"/>
        </w:numPr>
        <w:rPr>
          <w:color w:val="auto"/>
        </w:rPr>
      </w:pPr>
      <w:proofErr w:type="gramStart"/>
      <w:r w:rsidRPr="00342B6B">
        <w:rPr>
          <w:color w:val="auto"/>
        </w:rPr>
        <w:t>à</w:t>
      </w:r>
      <w:proofErr w:type="gramEnd"/>
      <w:r w:rsidRPr="00342B6B">
        <w:rPr>
          <w:color w:val="auto"/>
        </w:rPr>
        <w:t xml:space="preserve"> la répartition du capital social de l’entreprise ;</w:t>
      </w:r>
    </w:p>
    <w:p w14:paraId="16A54269" w14:textId="77777777" w:rsidR="00327CAE" w:rsidRPr="00342B6B" w:rsidRDefault="00327CAE" w:rsidP="00327CAE">
      <w:pPr>
        <w:pStyle w:val="Tabulation1"/>
        <w:numPr>
          <w:ilvl w:val="0"/>
          <w:numId w:val="18"/>
        </w:numPr>
        <w:rPr>
          <w:color w:val="auto"/>
        </w:rPr>
      </w:pPr>
      <w:proofErr w:type="gramStart"/>
      <w:r w:rsidRPr="00342B6B">
        <w:rPr>
          <w:color w:val="auto"/>
        </w:rPr>
        <w:t>aux</w:t>
      </w:r>
      <w:proofErr w:type="gramEnd"/>
      <w:r w:rsidRPr="00342B6B">
        <w:rPr>
          <w:color w:val="auto"/>
        </w:rPr>
        <w:t xml:space="preserve"> personnes ou aux groupes qui le contrôlent ;</w:t>
      </w:r>
    </w:p>
    <w:p w14:paraId="5CF17396" w14:textId="77777777" w:rsidR="00327CAE" w:rsidRPr="00342B6B" w:rsidRDefault="00327CAE" w:rsidP="00327CAE">
      <w:pPr>
        <w:pStyle w:val="Tabulation1"/>
        <w:numPr>
          <w:ilvl w:val="0"/>
          <w:numId w:val="18"/>
        </w:numPr>
        <w:rPr>
          <w:color w:val="auto"/>
        </w:rPr>
      </w:pPr>
      <w:proofErr w:type="gramStart"/>
      <w:r w:rsidRPr="00342B6B">
        <w:rPr>
          <w:color w:val="auto"/>
        </w:rPr>
        <w:t>aux</w:t>
      </w:r>
      <w:proofErr w:type="gramEnd"/>
      <w:r w:rsidRPr="00342B6B">
        <w:rPr>
          <w:color w:val="auto"/>
        </w:rPr>
        <w:t xml:space="preserve"> groupements auxquels il participe, lorsque ces groupements intéressent l'exécution du contrat ;</w:t>
      </w:r>
    </w:p>
    <w:p w14:paraId="35EC303D"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roofErr w:type="gramStart"/>
      <w:r w:rsidRPr="00342B6B">
        <w:rPr>
          <w:rFonts w:ascii="Arial" w:hAnsi="Arial" w:cs="Arial"/>
          <w:sz w:val="20"/>
          <w:szCs w:val="20"/>
        </w:rPr>
        <w:t>et</w:t>
      </w:r>
      <w:proofErr w:type="gramEnd"/>
      <w:r w:rsidRPr="00342B6B">
        <w:rPr>
          <w:rFonts w:ascii="Arial" w:hAnsi="Arial" w:cs="Arial"/>
          <w:sz w:val="20"/>
          <w:szCs w:val="20"/>
        </w:rPr>
        <w:t>, de façon générale, toutes les modifications importantes du fonctionnement de l'entreprise.</w:t>
      </w:r>
    </w:p>
    <w:p w14:paraId="41035978" w14:textId="77777777" w:rsidR="00327CAE" w:rsidRPr="00342B6B" w:rsidRDefault="00327CAE" w:rsidP="00327CAE">
      <w:pPr>
        <w:pStyle w:val="titre1majuscule"/>
        <w:spacing w:line="280" w:lineRule="atLeast"/>
        <w:outlineLvl w:val="0"/>
        <w:rPr>
          <w:color w:val="auto"/>
        </w:rPr>
      </w:pPr>
      <w:bookmarkStart w:id="10" w:name="_Toc476061783"/>
      <w:r w:rsidRPr="00342B6B">
        <w:rPr>
          <w:color w:val="auto"/>
        </w:rPr>
        <w:br w:type="page"/>
      </w:r>
      <w:bookmarkStart w:id="11" w:name="_Toc487717813"/>
      <w:r w:rsidRPr="00342B6B">
        <w:rPr>
          <w:color w:val="auto"/>
        </w:rPr>
        <w:t>Article 5. Modalités d'attribution des marchés subséquents</w:t>
      </w:r>
      <w:bookmarkEnd w:id="10"/>
      <w:bookmarkEnd w:id="11"/>
    </w:p>
    <w:p w14:paraId="388C2B1C"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745E94D4"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Pendant la durée de validité de l'accord-cadre, les marchés subséquents fondés sur cet accord seront attribués après remise en concurrence des titulaires.</w:t>
      </w:r>
    </w:p>
    <w:p w14:paraId="6B808A0A"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Cette remise en concurrence interviendra lors de la survenance du besoin.</w:t>
      </w:r>
    </w:p>
    <w:p w14:paraId="3D3C9998"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Les titulaires de l’accord-cadre devront obligatoirement déposer une offre à chaque remise en concurrence.</w:t>
      </w:r>
    </w:p>
    <w:p w14:paraId="58DD2EB7"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La remise en concurrence se fera dans les conditions précisées dans le règlement de la consultation propre à chaque marché subséquent.</w:t>
      </w:r>
    </w:p>
    <w:p w14:paraId="3855FBCC" w14:textId="77777777" w:rsidR="00327CAE" w:rsidRPr="00342B6B" w:rsidRDefault="00327CAE" w:rsidP="00327CAE">
      <w:pPr>
        <w:autoSpaceDE w:val="0"/>
        <w:autoSpaceDN w:val="0"/>
        <w:adjustRightInd w:val="0"/>
        <w:spacing w:line="280" w:lineRule="atLeast"/>
        <w:jc w:val="both"/>
        <w:rPr>
          <w:rFonts w:ascii="Arial" w:hAnsi="Arial" w:cs="Arial"/>
          <w:b/>
          <w:sz w:val="20"/>
          <w:szCs w:val="20"/>
        </w:rPr>
      </w:pPr>
      <w:r w:rsidRPr="00342B6B">
        <w:rPr>
          <w:rFonts w:ascii="Arial" w:hAnsi="Arial" w:cs="Arial"/>
          <w:b/>
          <w:sz w:val="20"/>
          <w:szCs w:val="20"/>
        </w:rPr>
        <w:t>Chaque marché subséquent pourra être découpé en tranches (ferme et optionnelles) selon le volume de travaux requis, nécessitant 2 ou plusieurs phases distinctes de réalisation.</w:t>
      </w:r>
    </w:p>
    <w:p w14:paraId="55A9885D"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63E14E05" w14:textId="77777777" w:rsidR="00327CAE" w:rsidRPr="00342B6B" w:rsidRDefault="00327CAE" w:rsidP="00327CAE">
      <w:pPr>
        <w:pStyle w:val="titre1majuscule"/>
        <w:spacing w:line="280" w:lineRule="atLeast"/>
        <w:outlineLvl w:val="0"/>
        <w:rPr>
          <w:color w:val="auto"/>
        </w:rPr>
      </w:pPr>
      <w:bookmarkStart w:id="12" w:name="_Toc476061784"/>
      <w:bookmarkStart w:id="13" w:name="_Toc487717814"/>
      <w:r w:rsidRPr="00342B6B">
        <w:rPr>
          <w:color w:val="auto"/>
        </w:rPr>
        <w:t>Article 6. Les termes non définis par l'accord-cadre</w:t>
      </w:r>
      <w:bookmarkEnd w:id="12"/>
      <w:bookmarkEnd w:id="13"/>
    </w:p>
    <w:p w14:paraId="557B07C8"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6BE6680F" w14:textId="77777777" w:rsidR="00327CAE" w:rsidRPr="00342B6B" w:rsidRDefault="00327CAE" w:rsidP="00327CAE">
      <w:pPr>
        <w:autoSpaceDE w:val="0"/>
        <w:autoSpaceDN w:val="0"/>
        <w:adjustRightInd w:val="0"/>
        <w:spacing w:line="280" w:lineRule="atLeast"/>
        <w:jc w:val="both"/>
        <w:rPr>
          <w:rFonts w:ascii="Arial" w:hAnsi="Arial" w:cs="Arial"/>
          <w:sz w:val="20"/>
          <w:szCs w:val="20"/>
        </w:rPr>
      </w:pPr>
      <w:r w:rsidRPr="00342B6B">
        <w:rPr>
          <w:rFonts w:ascii="Arial" w:hAnsi="Arial" w:cs="Arial"/>
          <w:sz w:val="20"/>
          <w:szCs w:val="20"/>
        </w:rPr>
        <w:t>Les termes non définis par l'accord-cadre qui seront précisés dans les marchés subséquents, sans que cette liste soit limitative, sont :</w:t>
      </w:r>
    </w:p>
    <w:p w14:paraId="0132F094" w14:textId="77777777" w:rsidR="00327CAE" w:rsidRPr="00342B6B" w:rsidRDefault="00327CAE" w:rsidP="00327CAE">
      <w:pPr>
        <w:pStyle w:val="Tabulation1"/>
        <w:numPr>
          <w:ilvl w:val="0"/>
          <w:numId w:val="18"/>
        </w:numPr>
        <w:rPr>
          <w:color w:val="auto"/>
        </w:rPr>
      </w:pPr>
      <w:proofErr w:type="gramStart"/>
      <w:r w:rsidRPr="00342B6B">
        <w:rPr>
          <w:color w:val="auto"/>
        </w:rPr>
        <w:t>les</w:t>
      </w:r>
      <w:proofErr w:type="gramEnd"/>
      <w:r w:rsidRPr="00342B6B">
        <w:rPr>
          <w:color w:val="auto"/>
        </w:rPr>
        <w:t xml:space="preserve"> remises spécifiques à la prestation (voir article 10.3),</w:t>
      </w:r>
    </w:p>
    <w:p w14:paraId="1A440B40" w14:textId="77777777" w:rsidR="00327CAE" w:rsidRPr="00342B6B" w:rsidRDefault="00327CAE" w:rsidP="00327CAE">
      <w:pPr>
        <w:pStyle w:val="Tabulation1"/>
        <w:numPr>
          <w:ilvl w:val="0"/>
          <w:numId w:val="18"/>
        </w:numPr>
        <w:rPr>
          <w:color w:val="auto"/>
        </w:rPr>
      </w:pPr>
      <w:proofErr w:type="gramStart"/>
      <w:r w:rsidRPr="00342B6B">
        <w:rPr>
          <w:color w:val="auto"/>
        </w:rPr>
        <w:t>le</w:t>
      </w:r>
      <w:proofErr w:type="gramEnd"/>
      <w:r w:rsidRPr="00342B6B">
        <w:rPr>
          <w:color w:val="auto"/>
        </w:rPr>
        <w:t xml:space="preserve"> découpage en tranches du marché si nécessaire,</w:t>
      </w:r>
    </w:p>
    <w:p w14:paraId="3F70538B" w14:textId="77777777" w:rsidR="00327CAE" w:rsidRPr="00342B6B" w:rsidRDefault="00327CAE" w:rsidP="00327CAE">
      <w:pPr>
        <w:pStyle w:val="Tabulation1"/>
        <w:numPr>
          <w:ilvl w:val="0"/>
          <w:numId w:val="18"/>
        </w:numPr>
        <w:rPr>
          <w:color w:val="auto"/>
        </w:rPr>
      </w:pPr>
      <w:proofErr w:type="gramStart"/>
      <w:r w:rsidRPr="00342B6B">
        <w:rPr>
          <w:color w:val="auto"/>
        </w:rPr>
        <w:t>les</w:t>
      </w:r>
      <w:proofErr w:type="gramEnd"/>
      <w:r w:rsidRPr="00342B6B">
        <w:rPr>
          <w:color w:val="auto"/>
        </w:rPr>
        <w:t xml:space="preserve"> délais de livraison ou d’exécution,</w:t>
      </w:r>
    </w:p>
    <w:p w14:paraId="5341D0CD" w14:textId="77777777" w:rsidR="00327CAE" w:rsidRPr="00342B6B" w:rsidRDefault="00327CAE" w:rsidP="00327CAE">
      <w:pPr>
        <w:pStyle w:val="Tabulation1"/>
        <w:numPr>
          <w:ilvl w:val="0"/>
          <w:numId w:val="18"/>
        </w:numPr>
        <w:rPr>
          <w:color w:val="auto"/>
        </w:rPr>
      </w:pPr>
      <w:proofErr w:type="gramStart"/>
      <w:r w:rsidRPr="00342B6B">
        <w:rPr>
          <w:color w:val="auto"/>
        </w:rPr>
        <w:t>les</w:t>
      </w:r>
      <w:proofErr w:type="gramEnd"/>
      <w:r w:rsidRPr="00342B6B">
        <w:rPr>
          <w:color w:val="auto"/>
        </w:rPr>
        <w:t xml:space="preserve"> quantités,</w:t>
      </w:r>
    </w:p>
    <w:p w14:paraId="188CF4F3" w14:textId="77777777" w:rsidR="00327CAE" w:rsidRPr="00342B6B" w:rsidRDefault="00327CAE" w:rsidP="00327CAE">
      <w:pPr>
        <w:pStyle w:val="Tabulation1"/>
        <w:numPr>
          <w:ilvl w:val="0"/>
          <w:numId w:val="18"/>
        </w:numPr>
        <w:rPr>
          <w:color w:val="auto"/>
        </w:rPr>
      </w:pPr>
      <w:proofErr w:type="gramStart"/>
      <w:r w:rsidRPr="00342B6B">
        <w:rPr>
          <w:color w:val="auto"/>
        </w:rPr>
        <w:t>les</w:t>
      </w:r>
      <w:proofErr w:type="gramEnd"/>
      <w:r w:rsidRPr="00342B6B">
        <w:rPr>
          <w:color w:val="auto"/>
        </w:rPr>
        <w:t xml:space="preserve"> livrables requis,</w:t>
      </w:r>
    </w:p>
    <w:p w14:paraId="2C4C5630"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roofErr w:type="gramStart"/>
      <w:r w:rsidRPr="00342B6B">
        <w:rPr>
          <w:rFonts w:ascii="Arial" w:hAnsi="Arial" w:cs="Arial"/>
          <w:sz w:val="20"/>
          <w:szCs w:val="20"/>
        </w:rPr>
        <w:t>le</w:t>
      </w:r>
      <w:proofErr w:type="gramEnd"/>
      <w:r w:rsidRPr="00342B6B">
        <w:rPr>
          <w:rFonts w:ascii="Arial" w:hAnsi="Arial" w:cs="Arial"/>
          <w:sz w:val="20"/>
          <w:szCs w:val="20"/>
        </w:rPr>
        <w:t xml:space="preserve"> cas échéant, les besoins se rattachant à l’objet de l’accord-cadre mais non définis dans ce dernier.</w:t>
      </w:r>
    </w:p>
    <w:p w14:paraId="0793398C"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361355A0" w14:textId="77777777" w:rsidR="00327CAE" w:rsidRPr="00342B6B" w:rsidRDefault="00327CAE" w:rsidP="00327CAE">
      <w:pPr>
        <w:pStyle w:val="titre1majuscule"/>
        <w:spacing w:line="280" w:lineRule="atLeast"/>
        <w:ind w:left="1134" w:hanging="1134"/>
        <w:outlineLvl w:val="0"/>
        <w:rPr>
          <w:color w:val="auto"/>
        </w:rPr>
      </w:pPr>
      <w:bookmarkStart w:id="14" w:name="_Toc476061785"/>
      <w:bookmarkStart w:id="15" w:name="_Toc487717815"/>
      <w:r w:rsidRPr="00342B6B">
        <w:rPr>
          <w:color w:val="auto"/>
        </w:rPr>
        <w:t>Article 7. Pièces contractuelles de l'accord-cadre et des marchés subséquents</w:t>
      </w:r>
      <w:bookmarkEnd w:id="14"/>
      <w:bookmarkEnd w:id="15"/>
    </w:p>
    <w:p w14:paraId="1EC8A395"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bookmarkStart w:id="16" w:name="_Toc476061786"/>
    </w:p>
    <w:p w14:paraId="12385769" w14:textId="77777777" w:rsidR="00327CAE" w:rsidRPr="00342B6B" w:rsidRDefault="00327CAE" w:rsidP="00327CAE">
      <w:pPr>
        <w:pStyle w:val="Titre2minuscule"/>
        <w:outlineLvl w:val="1"/>
        <w:rPr>
          <w:color w:val="auto"/>
        </w:rPr>
      </w:pPr>
      <w:bookmarkStart w:id="17" w:name="_Toc487717816"/>
      <w:r w:rsidRPr="00342B6B">
        <w:rPr>
          <w:color w:val="auto"/>
        </w:rPr>
        <w:t>7.1</w:t>
      </w:r>
      <w:r w:rsidRPr="00342B6B">
        <w:rPr>
          <w:color w:val="auto"/>
        </w:rPr>
        <w:tab/>
        <w:t>Pièces particulières</w:t>
      </w:r>
      <w:bookmarkEnd w:id="16"/>
      <w:bookmarkEnd w:id="17"/>
    </w:p>
    <w:p w14:paraId="167E072D" w14:textId="77777777" w:rsidR="00327CAE" w:rsidRPr="00342B6B" w:rsidRDefault="00327CAE" w:rsidP="00327CAE">
      <w:pPr>
        <w:pStyle w:val="Textenormal2"/>
        <w:spacing w:before="120"/>
        <w:rPr>
          <w:color w:val="auto"/>
        </w:rPr>
      </w:pPr>
      <w:r w:rsidRPr="00342B6B">
        <w:rPr>
          <w:color w:val="auto"/>
        </w:rPr>
        <w:t>Les pièces contractuelles sont les suivantes, par ordre de priorité décroissant :</w:t>
      </w:r>
    </w:p>
    <w:p w14:paraId="7BE60D61" w14:textId="192E2B30" w:rsidR="00327CAE" w:rsidRPr="00342B6B" w:rsidRDefault="00327CAE" w:rsidP="00327CAE">
      <w:pPr>
        <w:pBdr>
          <w:top w:val="single" w:sz="4" w:space="1" w:color="auto"/>
          <w:left w:val="single" w:sz="4" w:space="4" w:color="auto"/>
          <w:bottom w:val="single" w:sz="4" w:space="1" w:color="auto"/>
          <w:right w:val="single" w:sz="4" w:space="4" w:color="auto"/>
        </w:pBdr>
        <w:autoSpaceDE w:val="0"/>
        <w:autoSpaceDN w:val="0"/>
        <w:adjustRightInd w:val="0"/>
        <w:spacing w:after="120" w:line="280" w:lineRule="atLeast"/>
        <w:ind w:left="284"/>
        <w:jc w:val="both"/>
        <w:rPr>
          <w:rFonts w:ascii="Arial" w:hAnsi="Arial" w:cs="Arial"/>
          <w:b/>
          <w:bCs/>
          <w:sz w:val="20"/>
          <w:szCs w:val="20"/>
        </w:rPr>
      </w:pPr>
      <w:r w:rsidRPr="00342B6B">
        <w:rPr>
          <w:rFonts w:ascii="Arial" w:hAnsi="Arial" w:cs="Arial"/>
          <w:b/>
          <w:bCs/>
          <w:sz w:val="20"/>
          <w:szCs w:val="20"/>
        </w:rPr>
        <w:t xml:space="preserve">Accord </w:t>
      </w:r>
      <w:r w:rsidR="00B60C31" w:rsidRPr="00342B6B">
        <w:rPr>
          <w:rFonts w:ascii="Arial" w:hAnsi="Arial" w:cs="Arial"/>
          <w:b/>
          <w:bCs/>
          <w:sz w:val="20"/>
          <w:szCs w:val="20"/>
        </w:rPr>
        <w:t>cadre :</w:t>
      </w:r>
    </w:p>
    <w:p w14:paraId="439C3FBE"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Le présent Accord cadre,</w:t>
      </w:r>
    </w:p>
    <w:p w14:paraId="5C463F74"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 xml:space="preserve">Cahier des Clauses Administratives Particulières (CCAP), </w:t>
      </w:r>
    </w:p>
    <w:p w14:paraId="0DFD2068"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Cahier des Clauses Techniques Particulières (CCTP),</w:t>
      </w:r>
    </w:p>
    <w:p w14:paraId="42D0F266" w14:textId="579FB475"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 xml:space="preserve">Bordereau des Prix Unitaires </w:t>
      </w:r>
      <w:r w:rsidR="00792AB3">
        <w:rPr>
          <w:rFonts w:ascii="Arial" w:hAnsi="Arial" w:cs="Arial"/>
          <w:sz w:val="20"/>
          <w:szCs w:val="20"/>
        </w:rPr>
        <w:t xml:space="preserve">plafonds </w:t>
      </w:r>
      <w:r w:rsidRPr="00342B6B">
        <w:rPr>
          <w:rFonts w:ascii="Arial" w:hAnsi="Arial" w:cs="Arial"/>
          <w:sz w:val="20"/>
          <w:szCs w:val="20"/>
        </w:rPr>
        <w:t>(BPU),</w:t>
      </w:r>
    </w:p>
    <w:p w14:paraId="64F00ADE"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Sous-Détails des Prix plafonds (SDP),</w:t>
      </w:r>
    </w:p>
    <w:p w14:paraId="67DDE25A"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 xml:space="preserve">Le mémoire justificatif du titulaire remis à l’offre, </w:t>
      </w:r>
    </w:p>
    <w:p w14:paraId="464192A0"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SOPAQ général pour l’accord-cadre.</w:t>
      </w:r>
    </w:p>
    <w:p w14:paraId="71A841B0" w14:textId="2BE5D191" w:rsidR="00327CAE" w:rsidRPr="00342B6B" w:rsidRDefault="00327CAE" w:rsidP="00327CAE">
      <w:pPr>
        <w:pBdr>
          <w:top w:val="single" w:sz="4" w:space="1" w:color="auto"/>
          <w:left w:val="single" w:sz="4" w:space="4" w:color="auto"/>
          <w:bottom w:val="single" w:sz="4" w:space="1" w:color="auto"/>
          <w:right w:val="single" w:sz="4" w:space="4" w:color="auto"/>
        </w:pBdr>
        <w:autoSpaceDE w:val="0"/>
        <w:autoSpaceDN w:val="0"/>
        <w:adjustRightInd w:val="0"/>
        <w:spacing w:after="120" w:line="280" w:lineRule="atLeast"/>
        <w:ind w:left="284"/>
        <w:jc w:val="both"/>
        <w:rPr>
          <w:rFonts w:ascii="Arial" w:hAnsi="Arial" w:cs="Arial"/>
          <w:b/>
          <w:bCs/>
          <w:sz w:val="20"/>
          <w:szCs w:val="20"/>
        </w:rPr>
      </w:pPr>
      <w:r w:rsidRPr="00342B6B">
        <w:rPr>
          <w:rFonts w:ascii="Arial" w:hAnsi="Arial" w:cs="Arial"/>
          <w:b/>
          <w:bCs/>
          <w:sz w:val="20"/>
          <w:szCs w:val="20"/>
        </w:rPr>
        <w:t>Pièces types de marchés subséquents :</w:t>
      </w:r>
    </w:p>
    <w:p w14:paraId="5EED0288"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Règlement de Consultation (RC) pour les marchés subséquents</w:t>
      </w:r>
    </w:p>
    <w:p w14:paraId="45871683"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Acte d’Engagement (AE) pour les marchés subséquents</w:t>
      </w:r>
    </w:p>
    <w:p w14:paraId="6A778A23"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Détail Quantitatif Estimatif (DQE) pour les marchés subséquents</w:t>
      </w:r>
    </w:p>
    <w:p w14:paraId="06FB45CC"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Cahier des Clauses Particulières (CCP) pour les marchés subséquents</w:t>
      </w:r>
    </w:p>
    <w:p w14:paraId="70B157DB"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Mémoire technique du titulaire explicitant les méthodes et moyens utilisés pour le marché subséquent</w:t>
      </w:r>
    </w:p>
    <w:p w14:paraId="5E8467F7" w14:textId="77777777" w:rsidR="00327CAE" w:rsidRPr="00342B6B" w:rsidRDefault="00327CAE" w:rsidP="00327CAE">
      <w:pPr>
        <w:pStyle w:val="Paragraphedeliste"/>
        <w:numPr>
          <w:ilvl w:val="0"/>
          <w:numId w:val="11"/>
        </w:num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PAQ pour les marchés subséquents (issu du SOPAQ de l’accord-cadre)</w:t>
      </w:r>
    </w:p>
    <w:p w14:paraId="18954EDE" w14:textId="77777777" w:rsidR="00327CAE" w:rsidRPr="00342B6B" w:rsidRDefault="00327CAE" w:rsidP="00327CAE">
      <w:pPr>
        <w:autoSpaceDE w:val="0"/>
        <w:autoSpaceDN w:val="0"/>
        <w:adjustRightInd w:val="0"/>
        <w:spacing w:after="120" w:line="280" w:lineRule="atLeast"/>
        <w:ind w:left="284"/>
        <w:jc w:val="both"/>
        <w:rPr>
          <w:rFonts w:ascii="Arial" w:hAnsi="Arial" w:cs="Arial"/>
          <w:b/>
          <w:bCs/>
          <w:sz w:val="20"/>
          <w:szCs w:val="20"/>
        </w:rPr>
      </w:pPr>
      <w:r w:rsidRPr="00342B6B">
        <w:rPr>
          <w:rFonts w:ascii="Arial" w:hAnsi="Arial" w:cs="Arial"/>
          <w:b/>
          <w:bCs/>
          <w:sz w:val="20"/>
          <w:szCs w:val="20"/>
        </w:rPr>
        <w:t>Les pièces types des marchés subséquents seront adaptées le cas échéant en fonction des besoins spécifiques exprimés par le Maître d’Ouvrage.</w:t>
      </w:r>
    </w:p>
    <w:p w14:paraId="32FF4FD9" w14:textId="24DAC54C" w:rsidR="00327CAE" w:rsidRPr="00342B6B" w:rsidRDefault="00327CAE" w:rsidP="00327CAE">
      <w:pPr>
        <w:pStyle w:val="Titre2minuscule"/>
        <w:outlineLvl w:val="1"/>
        <w:rPr>
          <w:color w:val="auto"/>
        </w:rPr>
      </w:pPr>
      <w:bookmarkStart w:id="18" w:name="_Toc476061787"/>
      <w:bookmarkStart w:id="19" w:name="_Toc487717817"/>
      <w:r w:rsidRPr="00342B6B">
        <w:rPr>
          <w:color w:val="auto"/>
        </w:rPr>
        <w:t>7.2</w:t>
      </w:r>
      <w:r w:rsidRPr="00342B6B">
        <w:rPr>
          <w:color w:val="auto"/>
        </w:rPr>
        <w:tab/>
        <w:t>Pièces générales</w:t>
      </w:r>
      <w:bookmarkEnd w:id="18"/>
      <w:bookmarkEnd w:id="19"/>
    </w:p>
    <w:p w14:paraId="07A71053" w14:textId="77777777" w:rsidR="00327CAE" w:rsidRPr="00342B6B" w:rsidRDefault="00327CAE" w:rsidP="00327CAE">
      <w:pPr>
        <w:pStyle w:val="Textenormal2"/>
        <w:spacing w:before="120"/>
        <w:rPr>
          <w:color w:val="auto"/>
          <w:u w:val="single"/>
        </w:rPr>
      </w:pPr>
      <w:r w:rsidRPr="00342B6B">
        <w:rPr>
          <w:color w:val="auto"/>
          <w:u w:val="single"/>
        </w:rPr>
        <w:t>Les versions en vigueur des différents documents ci-dessous :</w:t>
      </w:r>
    </w:p>
    <w:p w14:paraId="2F2A077C" w14:textId="77777777" w:rsidR="00327CAE" w:rsidRPr="00342B6B" w:rsidRDefault="00327CAE" w:rsidP="00327CAE">
      <w:pPr>
        <w:pStyle w:val="Tabulation1"/>
        <w:numPr>
          <w:ilvl w:val="0"/>
          <w:numId w:val="18"/>
        </w:numPr>
        <w:rPr>
          <w:color w:val="auto"/>
        </w:rPr>
      </w:pPr>
      <w:r w:rsidRPr="00342B6B">
        <w:rPr>
          <w:color w:val="auto"/>
        </w:rPr>
        <w:t>Le Cahier des Clauses Administratives Générales applicables aux marchés publics de prestations intellectuelles (CCAG-PI) approuvé par l’arrêté du 16 Septembre 2009 et l’ensemble des textes qui l’ont modifié ;</w:t>
      </w:r>
    </w:p>
    <w:p w14:paraId="4C06CB7A" w14:textId="77777777" w:rsidR="00327CAE" w:rsidRDefault="00327CAE" w:rsidP="00327CAE">
      <w:pPr>
        <w:pStyle w:val="Tabulation1"/>
        <w:numPr>
          <w:ilvl w:val="0"/>
          <w:numId w:val="18"/>
        </w:numPr>
        <w:rPr>
          <w:color w:val="auto"/>
        </w:rPr>
      </w:pPr>
      <w:r w:rsidRPr="00342B6B">
        <w:rPr>
          <w:color w:val="auto"/>
        </w:rPr>
        <w:t>Le Cahier des Clauses Techniques Générales (C.C.T.G.) applicable aux marchés publics de travaux ;</w:t>
      </w:r>
    </w:p>
    <w:p w14:paraId="77CFB173" w14:textId="3B630E55" w:rsidR="00792AB3" w:rsidRPr="00342B6B" w:rsidRDefault="00792AB3" w:rsidP="00327CAE">
      <w:pPr>
        <w:pStyle w:val="Tabulation1"/>
        <w:numPr>
          <w:ilvl w:val="0"/>
          <w:numId w:val="18"/>
        </w:numPr>
        <w:rPr>
          <w:color w:val="auto"/>
        </w:rPr>
      </w:pPr>
      <w:r>
        <w:rPr>
          <w:color w:val="auto"/>
        </w:rPr>
        <w:t>L’ensemble des normes techn</w:t>
      </w:r>
      <w:r w:rsidR="006F2570">
        <w:rPr>
          <w:color w:val="auto"/>
        </w:rPr>
        <w:t>iques et référentiels s’appliqua</w:t>
      </w:r>
      <w:r>
        <w:rPr>
          <w:color w:val="auto"/>
        </w:rPr>
        <w:t>nt à la conception et à la réalisation de travaux similaires.</w:t>
      </w:r>
    </w:p>
    <w:p w14:paraId="671FB51A" w14:textId="77777777" w:rsidR="00327CAE" w:rsidRPr="00342B6B" w:rsidRDefault="00327CAE" w:rsidP="00327CAE">
      <w:pPr>
        <w:spacing w:line="280" w:lineRule="atLeast"/>
        <w:ind w:left="284"/>
        <w:jc w:val="both"/>
        <w:rPr>
          <w:rFonts w:ascii="Arial" w:hAnsi="Arial" w:cs="Arial"/>
          <w:sz w:val="20"/>
          <w:szCs w:val="20"/>
        </w:rPr>
      </w:pPr>
      <w:r w:rsidRPr="00342B6B">
        <w:rPr>
          <w:rFonts w:ascii="Arial" w:hAnsi="Arial" w:cs="Arial"/>
          <w:sz w:val="20"/>
          <w:szCs w:val="20"/>
        </w:rPr>
        <w:t xml:space="preserve">Si le Titulaire décèle des contradictions ou des incohérences entre les divers documents techniques généraux, elle les signalera par écrit au maître d’ouvrage qui se réserve le droit de faire appel à un tiers expert. En tout état de cause, aucune démarche du titulaire ne saurait diminuer sa responsabilité ou l’en exonérer. Les pièces ci-avant ne sont pas jointes au dossier. </w:t>
      </w:r>
    </w:p>
    <w:p w14:paraId="46738C46" w14:textId="77777777" w:rsidR="00327CAE" w:rsidRPr="00342B6B" w:rsidRDefault="00327CAE" w:rsidP="00327CAE">
      <w:pPr>
        <w:spacing w:after="120" w:line="280" w:lineRule="atLeast"/>
        <w:jc w:val="both"/>
        <w:rPr>
          <w:rFonts w:ascii="Arial" w:hAnsi="Arial" w:cs="Arial"/>
          <w:sz w:val="20"/>
          <w:szCs w:val="20"/>
        </w:rPr>
      </w:pPr>
    </w:p>
    <w:p w14:paraId="59D92D7F" w14:textId="77777777" w:rsidR="00327CAE" w:rsidRPr="00342B6B" w:rsidRDefault="00327CAE" w:rsidP="00327CAE">
      <w:pPr>
        <w:pStyle w:val="Titre2minuscule"/>
        <w:outlineLvl w:val="1"/>
        <w:rPr>
          <w:color w:val="auto"/>
        </w:rPr>
      </w:pPr>
      <w:bookmarkStart w:id="20" w:name="_Toc360457011"/>
      <w:bookmarkStart w:id="21" w:name="_Toc476061788"/>
      <w:bookmarkStart w:id="22" w:name="_Toc487717818"/>
      <w:r w:rsidRPr="00342B6B">
        <w:rPr>
          <w:color w:val="auto"/>
        </w:rPr>
        <w:t>7.3</w:t>
      </w:r>
      <w:r w:rsidRPr="00342B6B">
        <w:rPr>
          <w:color w:val="auto"/>
        </w:rPr>
        <w:tab/>
        <w:t>Documents non contractuels à caractère indicatif</w:t>
      </w:r>
      <w:bookmarkEnd w:id="20"/>
      <w:bookmarkEnd w:id="21"/>
      <w:bookmarkEnd w:id="22"/>
    </w:p>
    <w:p w14:paraId="7BB359B1" w14:textId="67D16B9A" w:rsidR="00327CAE" w:rsidRPr="00342B6B" w:rsidRDefault="00327CAE" w:rsidP="00327CAE">
      <w:pPr>
        <w:pStyle w:val="Tabulation1"/>
        <w:numPr>
          <w:ilvl w:val="0"/>
          <w:numId w:val="18"/>
        </w:numPr>
        <w:spacing w:before="120"/>
        <w:ind w:left="714" w:hanging="357"/>
        <w:rPr>
          <w:color w:val="auto"/>
        </w:rPr>
      </w:pPr>
      <w:r w:rsidRPr="00342B6B">
        <w:rPr>
          <w:color w:val="auto"/>
        </w:rPr>
        <w:t>Les simulations de Détails Quantitatifs Estimatifs jointes</w:t>
      </w:r>
      <w:r w:rsidR="00792AB3">
        <w:rPr>
          <w:color w:val="auto"/>
        </w:rPr>
        <w:t xml:space="preserve"> à la proposition du titulaire.</w:t>
      </w:r>
    </w:p>
    <w:p w14:paraId="47640456"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6307259E" w14:textId="77777777" w:rsidR="00327CAE" w:rsidRPr="00342B6B" w:rsidRDefault="00327CAE" w:rsidP="00327CAE">
      <w:pPr>
        <w:pStyle w:val="titre1majuscule"/>
        <w:spacing w:line="280" w:lineRule="atLeast"/>
        <w:ind w:left="1134" w:hanging="1134"/>
        <w:outlineLvl w:val="0"/>
        <w:rPr>
          <w:color w:val="auto"/>
        </w:rPr>
      </w:pPr>
      <w:bookmarkStart w:id="23" w:name="_Toc476061789"/>
      <w:bookmarkStart w:id="24" w:name="_Toc487717819"/>
      <w:r w:rsidRPr="00342B6B">
        <w:rPr>
          <w:color w:val="auto"/>
        </w:rPr>
        <w:t>Article 8. Durée de l’accord cadre et des marchés subséquents</w:t>
      </w:r>
      <w:bookmarkEnd w:id="23"/>
      <w:bookmarkEnd w:id="24"/>
    </w:p>
    <w:p w14:paraId="243AF817"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bookmarkStart w:id="25" w:name="_Toc476061790"/>
    </w:p>
    <w:p w14:paraId="054C4E18" w14:textId="77777777" w:rsidR="00327CAE" w:rsidRPr="00342B6B" w:rsidRDefault="00327CAE" w:rsidP="00327CAE">
      <w:pPr>
        <w:pStyle w:val="Titre2minuscule"/>
        <w:outlineLvl w:val="1"/>
        <w:rPr>
          <w:color w:val="auto"/>
        </w:rPr>
      </w:pPr>
      <w:bookmarkStart w:id="26" w:name="_Toc487717820"/>
      <w:r w:rsidRPr="00342B6B">
        <w:rPr>
          <w:color w:val="auto"/>
        </w:rPr>
        <w:t>8.1</w:t>
      </w:r>
      <w:r w:rsidRPr="00342B6B">
        <w:rPr>
          <w:color w:val="auto"/>
        </w:rPr>
        <w:tab/>
        <w:t>Durée de l'accord-cadre - entrée en vigueur</w:t>
      </w:r>
      <w:bookmarkEnd w:id="25"/>
      <w:bookmarkEnd w:id="26"/>
    </w:p>
    <w:p w14:paraId="5B5CA9FC" w14:textId="77777777" w:rsidR="00327CAE" w:rsidRPr="00342B6B" w:rsidRDefault="00327CAE" w:rsidP="00327CAE">
      <w:pPr>
        <w:autoSpaceDE w:val="0"/>
        <w:autoSpaceDN w:val="0"/>
        <w:adjustRightInd w:val="0"/>
        <w:spacing w:before="120" w:after="120" w:line="280" w:lineRule="atLeast"/>
        <w:ind w:left="284"/>
        <w:contextualSpacing/>
        <w:jc w:val="both"/>
        <w:rPr>
          <w:rFonts w:ascii="Arial" w:hAnsi="Arial" w:cs="Arial"/>
          <w:sz w:val="20"/>
          <w:szCs w:val="20"/>
        </w:rPr>
      </w:pPr>
      <w:r w:rsidRPr="00342B6B">
        <w:rPr>
          <w:rFonts w:ascii="Arial" w:hAnsi="Arial" w:cs="Arial"/>
          <w:sz w:val="20"/>
          <w:szCs w:val="20"/>
        </w:rPr>
        <w:t xml:space="preserve">La durée de l’accord-cadre est de </w:t>
      </w:r>
      <w:r w:rsidRPr="00342B6B">
        <w:rPr>
          <w:rFonts w:ascii="Arial" w:hAnsi="Arial" w:cs="Arial"/>
          <w:b/>
          <w:bCs/>
          <w:sz w:val="20"/>
          <w:szCs w:val="20"/>
        </w:rPr>
        <w:t xml:space="preserve">4 ans ferme </w:t>
      </w:r>
      <w:r w:rsidRPr="00342B6B">
        <w:rPr>
          <w:rFonts w:ascii="Arial" w:hAnsi="Arial" w:cs="Arial"/>
          <w:sz w:val="20"/>
          <w:szCs w:val="20"/>
        </w:rPr>
        <w:t>à compter de sa notification.</w:t>
      </w:r>
    </w:p>
    <w:p w14:paraId="0CF21C64" w14:textId="77777777" w:rsidR="00327CAE" w:rsidRPr="00342B6B" w:rsidRDefault="00327CAE" w:rsidP="00327CAE">
      <w:pPr>
        <w:autoSpaceDE w:val="0"/>
        <w:autoSpaceDN w:val="0"/>
        <w:adjustRightInd w:val="0"/>
        <w:spacing w:after="120" w:line="280" w:lineRule="atLeast"/>
        <w:ind w:left="284"/>
        <w:jc w:val="both"/>
        <w:rPr>
          <w:rFonts w:ascii="Arial" w:hAnsi="Arial" w:cs="Arial"/>
          <w:sz w:val="20"/>
          <w:szCs w:val="20"/>
        </w:rPr>
      </w:pPr>
      <w:r w:rsidRPr="00342B6B">
        <w:rPr>
          <w:rFonts w:ascii="Arial" w:hAnsi="Arial" w:cs="Arial"/>
          <w:sz w:val="20"/>
          <w:szCs w:val="20"/>
        </w:rPr>
        <w:t>Pendant la durée de validité de l’accord-cadre, les titulaires seront consultés avec mise en concurrence pour la passation de marchés subséquents.</w:t>
      </w:r>
    </w:p>
    <w:p w14:paraId="3F37D4C3" w14:textId="77777777" w:rsidR="00327CAE" w:rsidRPr="00342B6B" w:rsidRDefault="00327CAE" w:rsidP="00327CAE">
      <w:pPr>
        <w:autoSpaceDE w:val="0"/>
        <w:autoSpaceDN w:val="0"/>
        <w:adjustRightInd w:val="0"/>
        <w:spacing w:after="120" w:line="280" w:lineRule="atLeast"/>
        <w:ind w:left="284"/>
        <w:jc w:val="both"/>
        <w:rPr>
          <w:rFonts w:ascii="Arial" w:hAnsi="Arial" w:cs="Arial"/>
          <w:sz w:val="20"/>
          <w:szCs w:val="20"/>
        </w:rPr>
      </w:pPr>
    </w:p>
    <w:p w14:paraId="5BEA0BAA" w14:textId="77777777" w:rsidR="00327CAE" w:rsidRPr="00342B6B" w:rsidRDefault="00327CAE" w:rsidP="00327CAE">
      <w:pPr>
        <w:pStyle w:val="Titre2minuscule"/>
        <w:outlineLvl w:val="1"/>
        <w:rPr>
          <w:color w:val="auto"/>
        </w:rPr>
      </w:pPr>
      <w:bookmarkStart w:id="27" w:name="_Toc476061791"/>
      <w:bookmarkStart w:id="28" w:name="_Toc487717821"/>
      <w:r w:rsidRPr="00342B6B">
        <w:rPr>
          <w:color w:val="auto"/>
        </w:rPr>
        <w:t>8.2</w:t>
      </w:r>
      <w:r w:rsidRPr="00342B6B">
        <w:rPr>
          <w:color w:val="auto"/>
        </w:rPr>
        <w:tab/>
        <w:t>Durée des marchés subséquents</w:t>
      </w:r>
      <w:bookmarkEnd w:id="27"/>
      <w:bookmarkEnd w:id="28"/>
    </w:p>
    <w:p w14:paraId="3CCE55E5" w14:textId="77777777" w:rsidR="00327CAE" w:rsidRPr="00342B6B" w:rsidRDefault="00327CAE" w:rsidP="00327CAE">
      <w:pPr>
        <w:autoSpaceDE w:val="0"/>
        <w:autoSpaceDN w:val="0"/>
        <w:adjustRightInd w:val="0"/>
        <w:spacing w:before="120" w:after="120" w:line="280" w:lineRule="atLeast"/>
        <w:ind w:left="284"/>
        <w:contextualSpacing/>
        <w:jc w:val="both"/>
        <w:rPr>
          <w:rFonts w:ascii="Arial" w:hAnsi="Arial" w:cs="Arial"/>
          <w:sz w:val="20"/>
          <w:szCs w:val="20"/>
        </w:rPr>
      </w:pPr>
      <w:r w:rsidRPr="00342B6B">
        <w:rPr>
          <w:rFonts w:ascii="Arial" w:hAnsi="Arial" w:cs="Arial"/>
          <w:sz w:val="20"/>
          <w:szCs w:val="20"/>
        </w:rPr>
        <w:t>Les marchés subséquents ne pourront être conclus que pendant la durée de validité de l’accord-cadre. Chaque marché subséquent précisera sa durée d’exécution.</w:t>
      </w:r>
    </w:p>
    <w:p w14:paraId="52C20390" w14:textId="77777777" w:rsidR="00327CAE" w:rsidRPr="00342B6B" w:rsidRDefault="00327CAE" w:rsidP="00327CAE">
      <w:pPr>
        <w:autoSpaceDE w:val="0"/>
        <w:autoSpaceDN w:val="0"/>
        <w:adjustRightInd w:val="0"/>
        <w:spacing w:after="120" w:line="280" w:lineRule="atLeast"/>
        <w:ind w:left="284"/>
        <w:jc w:val="both"/>
        <w:rPr>
          <w:rFonts w:ascii="Arial" w:hAnsi="Arial" w:cs="Arial"/>
          <w:sz w:val="20"/>
          <w:szCs w:val="20"/>
        </w:rPr>
      </w:pPr>
      <w:r w:rsidRPr="00342B6B">
        <w:rPr>
          <w:rFonts w:ascii="Arial" w:hAnsi="Arial" w:cs="Arial"/>
          <w:sz w:val="20"/>
          <w:szCs w:val="20"/>
        </w:rPr>
        <w:t>Il est convenu qu’à l’issue de la période de validité de l’accord-cadre, les marchés subséquents devront être exécutés jusqu’à leur terme, aux conditions prévues contractuellement, même si l’exécution de ces marchés subséquents se prolongeait au-delà de cette période, dans des conditions qui ne méconnaissent pas l’obligation d’une remise en concurrence périodique des opérateurs économiques conformément à l’article 78-IV du décret N°2016-360 du 25 mars 2016.</w:t>
      </w:r>
    </w:p>
    <w:p w14:paraId="780F8F30" w14:textId="77777777" w:rsidR="00327CAE" w:rsidRPr="00342B6B" w:rsidRDefault="00327CAE" w:rsidP="00327CAE">
      <w:pPr>
        <w:autoSpaceDE w:val="0"/>
        <w:autoSpaceDN w:val="0"/>
        <w:adjustRightInd w:val="0"/>
        <w:spacing w:after="120" w:line="280" w:lineRule="atLeast"/>
        <w:ind w:left="284"/>
        <w:jc w:val="both"/>
        <w:rPr>
          <w:rFonts w:ascii="Arial" w:hAnsi="Arial" w:cs="Arial"/>
          <w:sz w:val="20"/>
          <w:szCs w:val="20"/>
        </w:rPr>
      </w:pPr>
      <w:r w:rsidRPr="00342B6B">
        <w:rPr>
          <w:rFonts w:ascii="Arial" w:hAnsi="Arial" w:cs="Arial"/>
          <w:sz w:val="20"/>
          <w:szCs w:val="20"/>
        </w:rPr>
        <w:t>Les délais d’exécution des marchés subséquents seront définis dans les pièces de chaque marché subséquent.</w:t>
      </w:r>
    </w:p>
    <w:p w14:paraId="07F52984"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634650D8" w14:textId="6819D65F" w:rsidR="00327CAE" w:rsidRPr="00342B6B" w:rsidRDefault="00327CAE" w:rsidP="00327CAE">
      <w:pPr>
        <w:pStyle w:val="titre1majuscule"/>
        <w:spacing w:line="280" w:lineRule="atLeast"/>
        <w:ind w:left="1134" w:hanging="1134"/>
        <w:outlineLvl w:val="0"/>
        <w:rPr>
          <w:color w:val="auto"/>
        </w:rPr>
      </w:pPr>
      <w:bookmarkStart w:id="29" w:name="_Toc476061792"/>
      <w:bookmarkStart w:id="30" w:name="_Toc487717822"/>
      <w:r w:rsidRPr="00342B6B">
        <w:rPr>
          <w:color w:val="auto"/>
        </w:rPr>
        <w:t>Article 9. Montant de l'accord-cadre</w:t>
      </w:r>
      <w:bookmarkEnd w:id="29"/>
      <w:bookmarkEnd w:id="30"/>
    </w:p>
    <w:p w14:paraId="1B984889"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3C236FFC" w14:textId="77777777" w:rsidR="00327CAE" w:rsidRPr="00342B6B" w:rsidRDefault="00327CAE" w:rsidP="00327CAE">
      <w:pPr>
        <w:autoSpaceDE w:val="0"/>
        <w:autoSpaceDN w:val="0"/>
        <w:adjustRightInd w:val="0"/>
        <w:spacing w:after="120" w:line="280" w:lineRule="atLeast"/>
        <w:contextualSpacing/>
        <w:jc w:val="both"/>
        <w:rPr>
          <w:rFonts w:ascii="Arial" w:hAnsi="Arial" w:cs="Arial"/>
          <w:sz w:val="20"/>
          <w:szCs w:val="20"/>
        </w:rPr>
      </w:pPr>
      <w:r w:rsidRPr="00342B6B">
        <w:rPr>
          <w:rFonts w:ascii="Arial" w:hAnsi="Arial" w:cs="Arial"/>
          <w:sz w:val="20"/>
          <w:szCs w:val="20"/>
        </w:rPr>
        <w:t>L'accord-cadre est conclu sans montant minimum ni montant maximum. En cas d'absence de commande, le titulaire de l’accord-cadre ne pourra donc prétendre à aucune indemnité de quelque nature que ce soit.</w:t>
      </w:r>
    </w:p>
    <w:p w14:paraId="368BE393"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Le titulaire s’engage à exécuter les prestations aux prix maximum fixés dans l’accord-cadre dans le Bordereau des Prix Unitaires plafonds et le Sous-Détail des Prix plafonds.</w:t>
      </w:r>
    </w:p>
    <w:p w14:paraId="2FA64DC1" w14:textId="7872ADB1" w:rsidR="00327CAE" w:rsidRPr="00342B6B" w:rsidRDefault="00792AB3" w:rsidP="00327CAE">
      <w:pPr>
        <w:autoSpaceDE w:val="0"/>
        <w:autoSpaceDN w:val="0"/>
        <w:adjustRightInd w:val="0"/>
        <w:spacing w:after="120" w:line="280" w:lineRule="atLeast"/>
        <w:jc w:val="both"/>
        <w:rPr>
          <w:rFonts w:ascii="Arial" w:hAnsi="Arial" w:cs="Arial"/>
          <w:sz w:val="20"/>
          <w:szCs w:val="20"/>
        </w:rPr>
      </w:pPr>
      <w:r>
        <w:rPr>
          <w:rFonts w:ascii="Arial" w:hAnsi="Arial" w:cs="Arial"/>
          <w:sz w:val="20"/>
          <w:szCs w:val="20"/>
        </w:rPr>
        <w:br w:type="page"/>
      </w:r>
    </w:p>
    <w:p w14:paraId="1A01A64E" w14:textId="77777777" w:rsidR="00327CAE" w:rsidRPr="00342B6B" w:rsidRDefault="00327CAE" w:rsidP="00327CAE">
      <w:pPr>
        <w:pStyle w:val="titre1majuscule"/>
        <w:spacing w:line="280" w:lineRule="atLeast"/>
        <w:ind w:left="1134" w:hanging="1134"/>
        <w:outlineLvl w:val="0"/>
        <w:rPr>
          <w:color w:val="auto"/>
        </w:rPr>
      </w:pPr>
      <w:bookmarkStart w:id="31" w:name="_Toc476061793"/>
      <w:bookmarkStart w:id="32" w:name="_Toc487717823"/>
      <w:r w:rsidRPr="00342B6B">
        <w:rPr>
          <w:color w:val="auto"/>
        </w:rPr>
        <w:t>Article 10. Prix de l’accord-cadre et des marchés subséquents</w:t>
      </w:r>
      <w:bookmarkEnd w:id="31"/>
      <w:bookmarkEnd w:id="32"/>
    </w:p>
    <w:p w14:paraId="4C55B2DC" w14:textId="77777777" w:rsidR="00327CAE" w:rsidRPr="00342B6B" w:rsidRDefault="00327CAE" w:rsidP="00327CAE">
      <w:pPr>
        <w:autoSpaceDE w:val="0"/>
        <w:autoSpaceDN w:val="0"/>
        <w:adjustRightInd w:val="0"/>
        <w:spacing w:after="120" w:line="280" w:lineRule="atLeast"/>
        <w:jc w:val="both"/>
        <w:rPr>
          <w:rFonts w:ascii="Arial" w:hAnsi="Arial" w:cs="Arial"/>
          <w:b/>
          <w:bCs/>
          <w:i/>
          <w:iCs/>
          <w:sz w:val="20"/>
          <w:szCs w:val="20"/>
        </w:rPr>
      </w:pPr>
    </w:p>
    <w:p w14:paraId="0EBB886D" w14:textId="77777777" w:rsidR="00327CAE" w:rsidRPr="00342B6B" w:rsidRDefault="00327CAE" w:rsidP="00327CAE">
      <w:pPr>
        <w:pStyle w:val="Titre2minuscule"/>
        <w:outlineLvl w:val="1"/>
        <w:rPr>
          <w:color w:val="auto"/>
        </w:rPr>
      </w:pPr>
      <w:bookmarkStart w:id="33" w:name="_Toc487717824"/>
      <w:r w:rsidRPr="00342B6B">
        <w:rPr>
          <w:color w:val="auto"/>
        </w:rPr>
        <w:t>10.1</w:t>
      </w:r>
      <w:r w:rsidRPr="00342B6B">
        <w:rPr>
          <w:color w:val="auto"/>
        </w:rPr>
        <w:tab/>
        <w:t>Prix des marchés subséquents</w:t>
      </w:r>
      <w:bookmarkEnd w:id="33"/>
    </w:p>
    <w:p w14:paraId="4B6D83A8" w14:textId="152C05BC" w:rsidR="00327CAE" w:rsidRPr="00342B6B" w:rsidRDefault="00327CAE" w:rsidP="00327CAE">
      <w:pPr>
        <w:autoSpaceDE w:val="0"/>
        <w:autoSpaceDN w:val="0"/>
        <w:adjustRightInd w:val="0"/>
        <w:spacing w:before="120" w:line="280" w:lineRule="atLeast"/>
        <w:ind w:left="284"/>
        <w:jc w:val="both"/>
        <w:rPr>
          <w:rFonts w:ascii="Arial" w:hAnsi="Arial" w:cs="Arial"/>
          <w:sz w:val="20"/>
          <w:szCs w:val="20"/>
        </w:rPr>
      </w:pPr>
      <w:r w:rsidRPr="00342B6B">
        <w:rPr>
          <w:rFonts w:ascii="Arial" w:hAnsi="Arial" w:cs="Arial"/>
          <w:sz w:val="20"/>
          <w:szCs w:val="20"/>
        </w:rPr>
        <w:t xml:space="preserve">L’article 4 du CCAP donne les prescriptions sur les prix. Il est rappelé que les prix plafonds figurant au bordereau des prix unitaires (BPU) de l’offre de l’accord-cadre, forment le référentiel de prix des offres pour les marchés subséquents. Par conséquent, le titulaire s’engage à présenter à la </w:t>
      </w:r>
      <w:r w:rsidR="005922EA">
        <w:rPr>
          <w:rFonts w:ascii="Arial" w:hAnsi="Arial" w:cs="Arial"/>
          <w:sz w:val="20"/>
          <w:szCs w:val="20"/>
        </w:rPr>
        <w:t>CCPA</w:t>
      </w:r>
      <w:r w:rsidRPr="00342B6B">
        <w:rPr>
          <w:rFonts w:ascii="Arial" w:hAnsi="Arial" w:cs="Arial"/>
          <w:sz w:val="20"/>
          <w:szCs w:val="20"/>
        </w:rPr>
        <w:t>, pour tout marché subséquent, des offres aussi avantageuses, en termes de prix et de qualité, que celles figurant dans leur offre qualificative, assorties d’un rabais selon la nature du marché subséquent (voir article 10.3 du présent accord-cadre).</w:t>
      </w:r>
    </w:p>
    <w:p w14:paraId="43609780" w14:textId="77777777" w:rsidR="00327CAE" w:rsidRPr="00342B6B" w:rsidRDefault="00327CAE" w:rsidP="00327CAE">
      <w:pPr>
        <w:autoSpaceDE w:val="0"/>
        <w:autoSpaceDN w:val="0"/>
        <w:adjustRightInd w:val="0"/>
        <w:spacing w:before="120" w:line="280" w:lineRule="atLeast"/>
        <w:ind w:left="284"/>
        <w:jc w:val="both"/>
        <w:rPr>
          <w:rFonts w:ascii="Arial" w:hAnsi="Arial" w:cs="Arial"/>
          <w:sz w:val="20"/>
          <w:szCs w:val="20"/>
        </w:rPr>
      </w:pPr>
      <w:r w:rsidRPr="00342B6B">
        <w:rPr>
          <w:rFonts w:ascii="Arial" w:hAnsi="Arial" w:cs="Arial"/>
          <w:sz w:val="20"/>
          <w:szCs w:val="20"/>
        </w:rPr>
        <w:t>Seules les éventuelles prestations non prévues et sans équivalent avec celles figurant dans l’offre qualificative pourront donner lieu à une tarification spécifique.</w:t>
      </w:r>
    </w:p>
    <w:p w14:paraId="6BA0F0AD" w14:textId="06F13DD3" w:rsidR="00327CAE" w:rsidRPr="00342B6B" w:rsidRDefault="00327CAE" w:rsidP="00327CAE">
      <w:pPr>
        <w:autoSpaceDE w:val="0"/>
        <w:autoSpaceDN w:val="0"/>
        <w:adjustRightInd w:val="0"/>
        <w:spacing w:before="120" w:line="280" w:lineRule="atLeast"/>
        <w:ind w:left="284"/>
        <w:jc w:val="both"/>
        <w:rPr>
          <w:rFonts w:ascii="Arial" w:hAnsi="Arial" w:cs="Arial"/>
          <w:sz w:val="20"/>
          <w:szCs w:val="20"/>
        </w:rPr>
      </w:pPr>
      <w:r w:rsidRPr="00342B6B">
        <w:rPr>
          <w:rFonts w:ascii="Arial" w:hAnsi="Arial" w:cs="Arial"/>
          <w:sz w:val="20"/>
          <w:szCs w:val="20"/>
        </w:rPr>
        <w:t xml:space="preserve">En cas de non-respect de cette obligation essentielle et déterminante, la </w:t>
      </w:r>
      <w:r w:rsidR="00792AB3">
        <w:rPr>
          <w:rFonts w:ascii="Arial" w:hAnsi="Arial" w:cs="Arial"/>
          <w:sz w:val="20"/>
          <w:szCs w:val="20"/>
        </w:rPr>
        <w:t>CCPA</w:t>
      </w:r>
      <w:r w:rsidRPr="00342B6B">
        <w:rPr>
          <w:rFonts w:ascii="Arial" w:hAnsi="Arial" w:cs="Arial"/>
          <w:sz w:val="20"/>
          <w:szCs w:val="20"/>
        </w:rPr>
        <w:t>, après avoir recueilli les observations du titulaire, se réserve le droit de résilier sans préavis ni indemnité la partie non exécutée du présent accord-cadre, par décision notifiée par lettre recommandée avec AR. Dans ce cas, l’article 12.4 du présent accord-cadre est applicable.</w:t>
      </w:r>
    </w:p>
    <w:p w14:paraId="183DFB43"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1CDCE7B9" w14:textId="77777777" w:rsidR="00327CAE" w:rsidRPr="00342B6B" w:rsidRDefault="00327CAE" w:rsidP="00327CAE">
      <w:pPr>
        <w:pStyle w:val="Titre2minuscule"/>
        <w:outlineLvl w:val="1"/>
        <w:rPr>
          <w:color w:val="auto"/>
        </w:rPr>
      </w:pPr>
      <w:bookmarkStart w:id="34" w:name="_Toc487717825"/>
      <w:r w:rsidRPr="00342B6B">
        <w:rPr>
          <w:color w:val="auto"/>
        </w:rPr>
        <w:t>10.2</w:t>
      </w:r>
      <w:r w:rsidRPr="00342B6B">
        <w:rPr>
          <w:color w:val="auto"/>
        </w:rPr>
        <w:tab/>
        <w:t>Forme des prix</w:t>
      </w:r>
      <w:bookmarkEnd w:id="34"/>
    </w:p>
    <w:p w14:paraId="61B26864"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L’accord cadre est traité à prix forfaitaires comme indiqués dans le bordereau des prix unitaires plafonds (BPU).</w:t>
      </w:r>
    </w:p>
    <w:p w14:paraId="145BA969"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p>
    <w:p w14:paraId="1B7ED5E6" w14:textId="77777777" w:rsidR="00327CAE" w:rsidRPr="00342B6B" w:rsidRDefault="00327CAE" w:rsidP="00327CAE">
      <w:pPr>
        <w:pStyle w:val="Titre2minuscule"/>
        <w:outlineLvl w:val="1"/>
        <w:rPr>
          <w:color w:val="auto"/>
        </w:rPr>
      </w:pPr>
      <w:bookmarkStart w:id="35" w:name="_Toc487717826"/>
      <w:r w:rsidRPr="00342B6B">
        <w:rPr>
          <w:color w:val="auto"/>
        </w:rPr>
        <w:t>10.3</w:t>
      </w:r>
      <w:r w:rsidRPr="00342B6B">
        <w:rPr>
          <w:color w:val="auto"/>
        </w:rPr>
        <w:tab/>
        <w:t>Remises spécifiques à chaque marché subséquent</w:t>
      </w:r>
      <w:bookmarkEnd w:id="35"/>
    </w:p>
    <w:p w14:paraId="6BE0873C"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Lors de chaque mise en concurrence relative à un marché subséquent, le titulaire s’engage à appliquer différents taux de remise. Ces taux de remise sont appliqués à chacun des prix plafonds de chaque famille de prix figurant dans le Bordereau des Prix Unitaires plafonds (BPU) selon le choix opéré par le titulaire lors de ladite mise en concurrence.</w:t>
      </w:r>
    </w:p>
    <w:p w14:paraId="1FB0E8DB"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60E1EE27" w14:textId="77777777" w:rsidR="00327CAE" w:rsidRPr="00342B6B" w:rsidRDefault="00327CAE" w:rsidP="00327CAE">
      <w:pPr>
        <w:pStyle w:val="Titre2minuscule"/>
        <w:outlineLvl w:val="1"/>
        <w:rPr>
          <w:color w:val="auto"/>
        </w:rPr>
      </w:pPr>
      <w:bookmarkStart w:id="36" w:name="_Toc487717827"/>
      <w:r w:rsidRPr="00342B6B">
        <w:rPr>
          <w:color w:val="auto"/>
        </w:rPr>
        <w:t>10.4</w:t>
      </w:r>
      <w:r w:rsidRPr="00342B6B">
        <w:rPr>
          <w:color w:val="auto"/>
        </w:rPr>
        <w:tab/>
        <w:t>Contenu des prix</w:t>
      </w:r>
      <w:bookmarkEnd w:id="36"/>
    </w:p>
    <w:p w14:paraId="567A2AC7"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Les prix de l’accord-cadre et des marchés subséquents sont hors TVA.</w:t>
      </w:r>
    </w:p>
    <w:p w14:paraId="27C8019D"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 xml:space="preserve">Les prix sont réputés comprendre toutes les dépenses résultant de l'exécution des prestations, incluant tous les frais, charges, fournitures, matériels et sujétions du titulaire. </w:t>
      </w:r>
    </w:p>
    <w:p w14:paraId="3EF2BE66"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017F2B25" w14:textId="77777777" w:rsidR="00327CAE" w:rsidRPr="00342B6B" w:rsidRDefault="00327CAE" w:rsidP="00327CAE">
      <w:pPr>
        <w:pStyle w:val="Titre2minuscule"/>
        <w:outlineLvl w:val="1"/>
        <w:rPr>
          <w:color w:val="auto"/>
        </w:rPr>
      </w:pPr>
      <w:bookmarkStart w:id="37" w:name="_Toc487717828"/>
      <w:r w:rsidRPr="00342B6B">
        <w:rPr>
          <w:color w:val="auto"/>
        </w:rPr>
        <w:t>10.5</w:t>
      </w:r>
      <w:r w:rsidRPr="00342B6B">
        <w:rPr>
          <w:color w:val="auto"/>
        </w:rPr>
        <w:tab/>
        <w:t>Suivi global des commandes par le Titulaire</w:t>
      </w:r>
      <w:bookmarkEnd w:id="37"/>
    </w:p>
    <w:p w14:paraId="06A6E6FD" w14:textId="40F42BB9"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 xml:space="preserve">Toutes les quantités commandées par la </w:t>
      </w:r>
      <w:r w:rsidR="00792AB3">
        <w:rPr>
          <w:rFonts w:ascii="Arial" w:hAnsi="Arial" w:cs="Arial"/>
          <w:sz w:val="20"/>
          <w:szCs w:val="20"/>
        </w:rPr>
        <w:t>CCPA</w:t>
      </w:r>
      <w:r w:rsidRPr="00342B6B">
        <w:rPr>
          <w:rFonts w:ascii="Arial" w:hAnsi="Arial" w:cs="Arial"/>
          <w:sz w:val="20"/>
          <w:szCs w:val="20"/>
        </w:rPr>
        <w:t xml:space="preserve"> depuis le début d'exécution de l’accord-cadre seront cumulées par le titulaire.</w:t>
      </w:r>
    </w:p>
    <w:p w14:paraId="4BF82265" w14:textId="3D354078"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 xml:space="preserve">Un état récapitulatif des commandes établies par </w:t>
      </w:r>
      <w:r w:rsidR="00792AB3">
        <w:rPr>
          <w:rFonts w:ascii="Arial" w:hAnsi="Arial" w:cs="Arial"/>
          <w:sz w:val="20"/>
          <w:szCs w:val="20"/>
        </w:rPr>
        <w:t>la CCPA</w:t>
      </w:r>
      <w:r w:rsidRPr="00342B6B">
        <w:rPr>
          <w:rFonts w:ascii="Arial" w:hAnsi="Arial" w:cs="Arial"/>
          <w:sz w:val="20"/>
          <w:szCs w:val="20"/>
        </w:rPr>
        <w:t xml:space="preserve"> devra être systématiquement transmis par le titulaire au Responsable </w:t>
      </w:r>
      <w:r w:rsidR="00792AB3">
        <w:rPr>
          <w:rFonts w:ascii="Arial" w:hAnsi="Arial" w:cs="Arial"/>
          <w:sz w:val="20"/>
          <w:szCs w:val="20"/>
        </w:rPr>
        <w:t xml:space="preserve">Grands </w:t>
      </w:r>
      <w:r w:rsidRPr="00342B6B">
        <w:rPr>
          <w:rFonts w:ascii="Arial" w:hAnsi="Arial" w:cs="Arial"/>
          <w:sz w:val="20"/>
          <w:szCs w:val="20"/>
        </w:rPr>
        <w:t xml:space="preserve">Projets </w:t>
      </w:r>
      <w:r w:rsidR="00792AB3">
        <w:rPr>
          <w:rFonts w:ascii="Arial" w:hAnsi="Arial" w:cs="Arial"/>
          <w:sz w:val="20"/>
          <w:szCs w:val="20"/>
        </w:rPr>
        <w:t>de la CCPA</w:t>
      </w:r>
      <w:r w:rsidRPr="00342B6B">
        <w:rPr>
          <w:rFonts w:ascii="Arial" w:hAnsi="Arial" w:cs="Arial"/>
          <w:sz w:val="20"/>
          <w:szCs w:val="20"/>
        </w:rPr>
        <w:t>, au cours des quinze premiers jours suivant chaque trimestre d'exécution de l’accord-cadre.</w:t>
      </w:r>
    </w:p>
    <w:p w14:paraId="094C61A9"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br w:type="page"/>
        <w:t>Cet état récapitulatif sera constitué sous forme de tableau Excel :</w:t>
      </w:r>
    </w:p>
    <w:p w14:paraId="524B4DE9" w14:textId="77777777" w:rsidR="00327CAE" w:rsidRPr="00342B6B" w:rsidRDefault="00327CAE" w:rsidP="00327CAE">
      <w:pPr>
        <w:pStyle w:val="Tabulation1"/>
        <w:numPr>
          <w:ilvl w:val="0"/>
          <w:numId w:val="18"/>
        </w:numPr>
        <w:rPr>
          <w:color w:val="auto"/>
        </w:rPr>
      </w:pPr>
      <w:proofErr w:type="gramStart"/>
      <w:r w:rsidRPr="00342B6B">
        <w:rPr>
          <w:color w:val="auto"/>
        </w:rPr>
        <w:t>de</w:t>
      </w:r>
      <w:proofErr w:type="gramEnd"/>
      <w:r w:rsidRPr="00342B6B">
        <w:rPr>
          <w:color w:val="auto"/>
        </w:rPr>
        <w:t xml:space="preserve"> la liste des commandes mentionnant leur date, leur numéro, leur libellé, leur montant HT calculé sur la base des prix plafonds du BPU, leur remise spécifique et leur montant HT remisé. Chaque marché subséquent sur la base de l’accord-cadre constitue une commande.</w:t>
      </w:r>
    </w:p>
    <w:p w14:paraId="2DF8C25B" w14:textId="70E69653" w:rsidR="00327CAE" w:rsidRPr="00342B6B" w:rsidRDefault="00327CAE" w:rsidP="00327CAE">
      <w:pPr>
        <w:pStyle w:val="Tabulation1"/>
        <w:numPr>
          <w:ilvl w:val="0"/>
          <w:numId w:val="18"/>
        </w:numPr>
        <w:rPr>
          <w:color w:val="auto"/>
        </w:rPr>
      </w:pPr>
      <w:proofErr w:type="gramStart"/>
      <w:r w:rsidRPr="00342B6B">
        <w:rPr>
          <w:color w:val="auto"/>
        </w:rPr>
        <w:t>d’un</w:t>
      </w:r>
      <w:proofErr w:type="gramEnd"/>
      <w:r w:rsidRPr="00342B6B">
        <w:rPr>
          <w:color w:val="auto"/>
        </w:rPr>
        <w:t xml:space="preserve"> suivi des articles : présentation des quantités cumulées commandées par la </w:t>
      </w:r>
      <w:r w:rsidR="00792AB3">
        <w:rPr>
          <w:color w:val="auto"/>
        </w:rPr>
        <w:t>CCPA</w:t>
      </w:r>
      <w:r w:rsidRPr="00342B6B">
        <w:rPr>
          <w:color w:val="auto"/>
        </w:rPr>
        <w:t xml:space="preserve"> depuis le début d'exécution de l’accord cadre en les regroupant par commande.</w:t>
      </w:r>
    </w:p>
    <w:p w14:paraId="3B44E750" w14:textId="26C828E3"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 xml:space="preserve">En l'absence de transmission de cet état récapitulatif dans le délai susvisé, le Titulaire encourt, sans que la </w:t>
      </w:r>
      <w:r w:rsidR="005922EA">
        <w:rPr>
          <w:rFonts w:ascii="Arial" w:hAnsi="Arial" w:cs="Arial"/>
          <w:sz w:val="20"/>
          <w:szCs w:val="20"/>
        </w:rPr>
        <w:t>CCPA</w:t>
      </w:r>
      <w:r w:rsidRPr="00342B6B">
        <w:rPr>
          <w:rFonts w:ascii="Arial" w:hAnsi="Arial" w:cs="Arial"/>
          <w:sz w:val="20"/>
          <w:szCs w:val="20"/>
        </w:rPr>
        <w:t xml:space="preserve"> ait à justifier d'un préjudice quelconque et sans mise en demeure préalable, une pénalité de 100€ HT par jour calendaire de retard.</w:t>
      </w:r>
    </w:p>
    <w:p w14:paraId="5D6AC220"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63A62C33" w14:textId="77777777" w:rsidR="00327CAE" w:rsidRPr="00342B6B" w:rsidRDefault="00327CAE" w:rsidP="00327CAE">
      <w:pPr>
        <w:pStyle w:val="titre1majuscule"/>
        <w:spacing w:line="280" w:lineRule="atLeast"/>
        <w:ind w:left="1134" w:hanging="1134"/>
        <w:outlineLvl w:val="0"/>
        <w:rPr>
          <w:color w:val="auto"/>
        </w:rPr>
      </w:pPr>
      <w:bookmarkStart w:id="38" w:name="_Toc476061794"/>
      <w:bookmarkStart w:id="39" w:name="_Toc487717829"/>
      <w:r w:rsidRPr="00342B6B">
        <w:rPr>
          <w:color w:val="auto"/>
        </w:rPr>
        <w:t>Article 11. Assurances et attestations</w:t>
      </w:r>
      <w:bookmarkEnd w:id="38"/>
      <w:bookmarkEnd w:id="39"/>
    </w:p>
    <w:p w14:paraId="78FA93EA" w14:textId="77777777" w:rsidR="00327CAE" w:rsidRPr="00342B6B" w:rsidRDefault="00327CAE" w:rsidP="00327CAE">
      <w:pPr>
        <w:autoSpaceDE w:val="0"/>
        <w:autoSpaceDN w:val="0"/>
        <w:adjustRightInd w:val="0"/>
        <w:spacing w:after="120" w:line="280" w:lineRule="atLeast"/>
        <w:jc w:val="both"/>
        <w:rPr>
          <w:rFonts w:ascii="Arial" w:hAnsi="Arial" w:cs="Arial"/>
          <w:b/>
          <w:bCs/>
          <w:i/>
          <w:iCs/>
          <w:sz w:val="20"/>
          <w:szCs w:val="20"/>
        </w:rPr>
      </w:pPr>
    </w:p>
    <w:p w14:paraId="40096DB8" w14:textId="77777777" w:rsidR="00327CAE" w:rsidRPr="00342B6B" w:rsidRDefault="00327CAE" w:rsidP="00327CAE">
      <w:pPr>
        <w:pStyle w:val="Titre2minuscule"/>
        <w:outlineLvl w:val="1"/>
        <w:rPr>
          <w:color w:val="auto"/>
        </w:rPr>
      </w:pPr>
      <w:bookmarkStart w:id="40" w:name="_Toc487717830"/>
      <w:r w:rsidRPr="00342B6B">
        <w:rPr>
          <w:color w:val="auto"/>
        </w:rPr>
        <w:t>11.1</w:t>
      </w:r>
      <w:r w:rsidRPr="00342B6B">
        <w:rPr>
          <w:color w:val="auto"/>
        </w:rPr>
        <w:tab/>
        <w:t>Assurances</w:t>
      </w:r>
      <w:bookmarkEnd w:id="40"/>
    </w:p>
    <w:p w14:paraId="44C31378" w14:textId="1B90CAF9"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 xml:space="preserve">Le titulaire devra justifier annuellement au moyen d'une attestation portant mention de l'étendue de la garantie, au moment de la constitution, puis en cours d'exécution d'une assurance couvrant les conséquences pécuniaires de responsabilité civile (RC) qu'il encoure vis-à-vis des tiers et de la </w:t>
      </w:r>
      <w:r w:rsidR="00792AB3">
        <w:rPr>
          <w:rFonts w:ascii="Arial" w:hAnsi="Arial" w:cs="Arial"/>
          <w:sz w:val="20"/>
          <w:szCs w:val="20"/>
        </w:rPr>
        <w:t>CCPA</w:t>
      </w:r>
      <w:r w:rsidRPr="00342B6B">
        <w:rPr>
          <w:rFonts w:ascii="Arial" w:hAnsi="Arial" w:cs="Arial"/>
          <w:sz w:val="20"/>
          <w:szCs w:val="20"/>
        </w:rPr>
        <w:t xml:space="preserve"> en cas d'accident ou de tous dommages causés à l'occasion de l'exécution des marchés conclus sur la base du présent accord-cadre ainsi que d’une assurance garantissant la </w:t>
      </w:r>
      <w:r w:rsidR="00792AB3">
        <w:rPr>
          <w:rFonts w:ascii="Arial" w:hAnsi="Arial" w:cs="Arial"/>
          <w:sz w:val="20"/>
          <w:szCs w:val="20"/>
        </w:rPr>
        <w:t>CCPA</w:t>
      </w:r>
      <w:r w:rsidRPr="00342B6B">
        <w:rPr>
          <w:rFonts w:ascii="Arial" w:hAnsi="Arial" w:cs="Arial"/>
          <w:sz w:val="20"/>
          <w:szCs w:val="20"/>
        </w:rPr>
        <w:t xml:space="preserve"> contre tous dommages mettant en cause sa responsabilité au titre des articles 1792 à 1792-4-3 du code civil.</w:t>
      </w:r>
    </w:p>
    <w:p w14:paraId="0ACEC474"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Chaque attestation devra être remise dans le délai de 8 jours calendaires à compter de la notification de l'accord-cadre, puis dans les 8 jours suivant chaque date anniversaire de l’accord-cadre.</w:t>
      </w:r>
    </w:p>
    <w:p w14:paraId="39535229" w14:textId="1D2D7CF8"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 xml:space="preserve">Les plafonds des garanties pour les dommages matériels et corporels doivent couvrir les risques que les activités du titulaire font courir à la </w:t>
      </w:r>
      <w:r w:rsidR="00792AB3">
        <w:rPr>
          <w:rFonts w:ascii="Arial" w:hAnsi="Arial" w:cs="Arial"/>
          <w:sz w:val="20"/>
          <w:szCs w:val="20"/>
        </w:rPr>
        <w:t>CCPA</w:t>
      </w:r>
      <w:r w:rsidRPr="00342B6B">
        <w:rPr>
          <w:rFonts w:ascii="Arial" w:hAnsi="Arial" w:cs="Arial"/>
          <w:sz w:val="20"/>
          <w:szCs w:val="20"/>
        </w:rPr>
        <w:t xml:space="preserve"> et aux tiers.</w:t>
      </w:r>
    </w:p>
    <w:p w14:paraId="4C83B554"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73D02776" w14:textId="77777777" w:rsidR="00327CAE" w:rsidRPr="00342B6B" w:rsidRDefault="00327CAE" w:rsidP="00327CAE">
      <w:pPr>
        <w:pStyle w:val="Titre2minuscule"/>
        <w:outlineLvl w:val="1"/>
        <w:rPr>
          <w:color w:val="auto"/>
        </w:rPr>
      </w:pPr>
      <w:bookmarkStart w:id="41" w:name="_Toc487717831"/>
      <w:r w:rsidRPr="00342B6B">
        <w:rPr>
          <w:color w:val="auto"/>
        </w:rPr>
        <w:t>11.2</w:t>
      </w:r>
      <w:r w:rsidRPr="00342B6B">
        <w:rPr>
          <w:color w:val="auto"/>
        </w:rPr>
        <w:tab/>
        <w:t>Attestation relative à la lutte contre le travail dissimulé</w:t>
      </w:r>
      <w:bookmarkEnd w:id="41"/>
    </w:p>
    <w:p w14:paraId="1386D2CE"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Elle sera fournie semestriellement par le titulaire à compter de la notification de l’accord-cadre.</w:t>
      </w:r>
    </w:p>
    <w:p w14:paraId="3651E2C2"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7E74EF9C" w14:textId="77777777" w:rsidR="00327CAE" w:rsidRPr="00342B6B" w:rsidRDefault="00327CAE" w:rsidP="00327CAE">
      <w:pPr>
        <w:pStyle w:val="titre1majuscule"/>
        <w:spacing w:line="280" w:lineRule="atLeast"/>
        <w:ind w:left="1134" w:hanging="1134"/>
        <w:outlineLvl w:val="0"/>
        <w:rPr>
          <w:color w:val="auto"/>
        </w:rPr>
      </w:pPr>
      <w:bookmarkStart w:id="42" w:name="_Toc476061795"/>
      <w:bookmarkStart w:id="43" w:name="_Toc487717832"/>
      <w:r w:rsidRPr="00342B6B">
        <w:rPr>
          <w:color w:val="auto"/>
        </w:rPr>
        <w:t>Article 12. Résiliation de l'accord-cadre et des marchés subséquents</w:t>
      </w:r>
      <w:bookmarkEnd w:id="42"/>
      <w:bookmarkEnd w:id="43"/>
    </w:p>
    <w:p w14:paraId="67192A48" w14:textId="77777777" w:rsidR="00327CAE" w:rsidRPr="00342B6B" w:rsidRDefault="00327CAE" w:rsidP="00327CAE">
      <w:pPr>
        <w:autoSpaceDE w:val="0"/>
        <w:autoSpaceDN w:val="0"/>
        <w:adjustRightInd w:val="0"/>
        <w:spacing w:after="120" w:line="280" w:lineRule="atLeast"/>
        <w:jc w:val="both"/>
        <w:rPr>
          <w:rFonts w:ascii="Arial" w:hAnsi="Arial" w:cs="Arial"/>
          <w:b/>
          <w:bCs/>
          <w:i/>
          <w:iCs/>
          <w:sz w:val="20"/>
          <w:szCs w:val="20"/>
        </w:rPr>
      </w:pPr>
    </w:p>
    <w:p w14:paraId="4B77FAAD" w14:textId="77777777" w:rsidR="00327CAE" w:rsidRPr="00342B6B" w:rsidRDefault="00327CAE" w:rsidP="00327CAE">
      <w:pPr>
        <w:pStyle w:val="Titre2minuscule"/>
        <w:outlineLvl w:val="1"/>
        <w:rPr>
          <w:color w:val="auto"/>
        </w:rPr>
      </w:pPr>
      <w:bookmarkStart w:id="44" w:name="_Toc487717833"/>
      <w:r w:rsidRPr="00342B6B">
        <w:rPr>
          <w:color w:val="auto"/>
        </w:rPr>
        <w:t>12.1</w:t>
      </w:r>
      <w:r w:rsidRPr="00342B6B">
        <w:rPr>
          <w:color w:val="auto"/>
        </w:rPr>
        <w:tab/>
        <w:t>Résiliation pour faute :</w:t>
      </w:r>
      <w:bookmarkEnd w:id="44"/>
    </w:p>
    <w:p w14:paraId="54D8959D"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En cours d’exécution de l’accord-cadre, chaque partie pourra à tout moment résilier le présent accord-cadre en cas d’inexécution de l’une quelconque des obligations incombant à l’autre partie.</w:t>
      </w:r>
    </w:p>
    <w:p w14:paraId="13F08EEA"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Au préalable, la partie lésée devra mettre en demeure, par lettre recommandée avec accusé de réception, la partie défaillante d’exécuter ses obligations, sous un délai minimum de quinze jours.</w:t>
      </w:r>
    </w:p>
    <w:p w14:paraId="0EA7698C"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Si la mise en demeure est infructueuse à l’expiration du délai mentionné à l’alinéa précédent, la partie lésée pourra notifier à la partie défaillante la résiliation pour faute du présent accord-cadre par lettre recommandée avec accusé de réception.</w:t>
      </w:r>
    </w:p>
    <w:p w14:paraId="4788DEB9"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La résiliation interviendra sans indemnité de quelque nature que ce soit pour la partie défaillante et prendra effet dès réception de cette lettre.</w:t>
      </w:r>
    </w:p>
    <w:p w14:paraId="68D54841"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La partie lésée se réserve le droit de réclamer des dommages-intérêts correspondant au préjudice réellement subi.</w:t>
      </w:r>
    </w:p>
    <w:p w14:paraId="5941D8C7"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L’article 10.1 prévoit une clause de résiliation spécifique en cas de dépassement des prix plafonds de l’accord-cadre.</w:t>
      </w:r>
    </w:p>
    <w:p w14:paraId="4E262B1A"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u w:val="single"/>
        </w:rPr>
      </w:pPr>
      <w:r w:rsidRPr="00342B6B">
        <w:rPr>
          <w:rFonts w:ascii="Arial" w:hAnsi="Arial" w:cs="Arial"/>
          <w:sz w:val="20"/>
          <w:szCs w:val="20"/>
          <w:u w:val="single"/>
        </w:rPr>
        <w:t>=&gt; Exécution des prestations aux frais et risques du titulaire</w:t>
      </w:r>
    </w:p>
    <w:p w14:paraId="295051FF"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Les dispositions de l’article 36 (36.1 à 36.4) du CCAG-PI s’appliquent aussi bien à l’accord-cadre qu’aux marchés subséquents qui en découlent.</w:t>
      </w:r>
    </w:p>
    <w:p w14:paraId="09667D68"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p>
    <w:p w14:paraId="3BE5A31F" w14:textId="77777777" w:rsidR="00327CAE" w:rsidRPr="00342B6B" w:rsidRDefault="00327CAE" w:rsidP="00327CAE">
      <w:pPr>
        <w:pStyle w:val="Titre2minuscule"/>
        <w:outlineLvl w:val="1"/>
        <w:rPr>
          <w:color w:val="auto"/>
        </w:rPr>
      </w:pPr>
      <w:bookmarkStart w:id="45" w:name="_Toc487717834"/>
      <w:r w:rsidRPr="00342B6B">
        <w:rPr>
          <w:color w:val="auto"/>
        </w:rPr>
        <w:t>12.2</w:t>
      </w:r>
      <w:r w:rsidRPr="00342B6B">
        <w:rPr>
          <w:color w:val="auto"/>
        </w:rPr>
        <w:tab/>
        <w:t>Absences d’offres</w:t>
      </w:r>
      <w:bookmarkEnd w:id="45"/>
    </w:p>
    <w:p w14:paraId="73AFB9C5"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La résiliation de l’accord-cadre et/ou des marchés subséquents pourra être prononcée en cas d’absence d’offres remises par le titulaire, lors des consultations lancées en vue de la conclusion de marchés subséquents.</w:t>
      </w:r>
    </w:p>
    <w:p w14:paraId="3776AEC8"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b/>
          <w:sz w:val="20"/>
          <w:szCs w:val="20"/>
        </w:rPr>
      </w:pPr>
      <w:r w:rsidRPr="00342B6B">
        <w:rPr>
          <w:rFonts w:ascii="Arial" w:hAnsi="Arial" w:cs="Arial"/>
          <w:b/>
          <w:sz w:val="20"/>
          <w:szCs w:val="20"/>
        </w:rPr>
        <w:t xml:space="preserve">Il est expressément convenu entre les parties que, le titulaire de l’accord-cadre devra obligatoirement remettre une offre, à l’occasion de chaque consultation lancée en vue de la conclusion d’un marché subséquent. </w:t>
      </w:r>
    </w:p>
    <w:p w14:paraId="5F1BFE01" w14:textId="19D6B0AF" w:rsidR="00327CAE" w:rsidRPr="00342B6B" w:rsidRDefault="00792AB3" w:rsidP="00327CAE">
      <w:pPr>
        <w:autoSpaceDE w:val="0"/>
        <w:autoSpaceDN w:val="0"/>
        <w:adjustRightInd w:val="0"/>
        <w:spacing w:before="120" w:after="120" w:line="280" w:lineRule="atLeast"/>
        <w:ind w:left="284"/>
        <w:jc w:val="both"/>
        <w:rPr>
          <w:rFonts w:ascii="Arial" w:hAnsi="Arial" w:cs="Arial"/>
          <w:sz w:val="20"/>
          <w:szCs w:val="20"/>
        </w:rPr>
      </w:pPr>
      <w:r>
        <w:rPr>
          <w:rFonts w:ascii="Arial" w:hAnsi="Arial" w:cs="Arial"/>
          <w:sz w:val="20"/>
          <w:szCs w:val="20"/>
        </w:rPr>
        <w:t>La CCPA</w:t>
      </w:r>
      <w:r w:rsidR="00327CAE" w:rsidRPr="00342B6B">
        <w:rPr>
          <w:rFonts w:ascii="Arial" w:hAnsi="Arial" w:cs="Arial"/>
          <w:sz w:val="20"/>
          <w:szCs w:val="20"/>
        </w:rPr>
        <w:t>, après avoir recueilli les observations du titulaire, se réserve le droit de résilier sans préavis ni indemnité le présent accord-cadre, par décision notifiée par lettre recommandée avec AR.</w:t>
      </w:r>
    </w:p>
    <w:p w14:paraId="4FEC53EA"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385C12E6" w14:textId="77777777" w:rsidR="00327CAE" w:rsidRPr="00342B6B" w:rsidRDefault="00327CAE" w:rsidP="00327CAE">
      <w:pPr>
        <w:pStyle w:val="Titre2minuscule"/>
        <w:outlineLvl w:val="1"/>
        <w:rPr>
          <w:color w:val="auto"/>
        </w:rPr>
      </w:pPr>
      <w:bookmarkStart w:id="46" w:name="_Toc487717835"/>
      <w:r w:rsidRPr="00342B6B">
        <w:rPr>
          <w:color w:val="auto"/>
        </w:rPr>
        <w:t>12.3</w:t>
      </w:r>
      <w:r w:rsidRPr="00342B6B">
        <w:rPr>
          <w:color w:val="auto"/>
        </w:rPr>
        <w:tab/>
        <w:t>Nombre insuffisant de titulaires d’accords-cadres</w:t>
      </w:r>
      <w:bookmarkEnd w:id="46"/>
    </w:p>
    <w:p w14:paraId="3F4DC1B2" w14:textId="374456D8"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 xml:space="preserve">Pendant la durée de l’accord-cadre, dans le cas où le titulaire du présent accord cadre demeurerait l’unique titulaire d’un tel accord, la </w:t>
      </w:r>
      <w:r w:rsidR="00792AB3">
        <w:rPr>
          <w:rFonts w:ascii="Arial" w:hAnsi="Arial" w:cs="Arial"/>
          <w:sz w:val="20"/>
          <w:szCs w:val="20"/>
        </w:rPr>
        <w:t>CCPA</w:t>
      </w:r>
      <w:r w:rsidRPr="00342B6B">
        <w:rPr>
          <w:rFonts w:ascii="Arial" w:hAnsi="Arial" w:cs="Arial"/>
          <w:sz w:val="20"/>
          <w:szCs w:val="20"/>
        </w:rPr>
        <w:t xml:space="preserve"> aura la faculté de résilier le présent accord cadre par lettre recommandée avec accusé réception, en respectant un préavis d’un mois.</w:t>
      </w:r>
    </w:p>
    <w:p w14:paraId="250C8FB9"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Cette résiliation prendra effet à l’expiration du préavis d’un mois susmentionné et interviendra sans aucune indemnité pour les parties.</w:t>
      </w:r>
    </w:p>
    <w:p w14:paraId="6DF27FAD"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0B18F707" w14:textId="77777777" w:rsidR="00327CAE" w:rsidRPr="00342B6B" w:rsidRDefault="00327CAE" w:rsidP="00327CAE">
      <w:pPr>
        <w:pStyle w:val="Titre2minuscule"/>
        <w:outlineLvl w:val="1"/>
        <w:rPr>
          <w:color w:val="auto"/>
        </w:rPr>
      </w:pPr>
      <w:bookmarkStart w:id="47" w:name="_Toc487717836"/>
      <w:r w:rsidRPr="00342B6B">
        <w:rPr>
          <w:color w:val="auto"/>
        </w:rPr>
        <w:t>12.4</w:t>
      </w:r>
      <w:r w:rsidRPr="00342B6B">
        <w:rPr>
          <w:color w:val="auto"/>
        </w:rPr>
        <w:tab/>
        <w:t>Sort des marchés subséquents en cas de résiliation</w:t>
      </w:r>
      <w:bookmarkEnd w:id="47"/>
    </w:p>
    <w:p w14:paraId="57C97FAA" w14:textId="77777777"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Dans tous les cas de résiliation de l’accord-cadre, les marchés subséquents en cours d’exécution au jour de ladite résiliation devront être exécutés jusqu’à leur terme aux conditions prévues contractuellement.</w:t>
      </w:r>
    </w:p>
    <w:p w14:paraId="68337878" w14:textId="52EB97AF" w:rsidR="00327CAE" w:rsidRPr="00342B6B" w:rsidRDefault="00327CAE" w:rsidP="00327CAE">
      <w:pPr>
        <w:autoSpaceDE w:val="0"/>
        <w:autoSpaceDN w:val="0"/>
        <w:adjustRightInd w:val="0"/>
        <w:spacing w:before="120" w:after="120" w:line="280" w:lineRule="atLeast"/>
        <w:ind w:left="284"/>
        <w:jc w:val="both"/>
        <w:rPr>
          <w:rFonts w:ascii="Arial" w:hAnsi="Arial" w:cs="Arial"/>
          <w:sz w:val="20"/>
          <w:szCs w:val="20"/>
        </w:rPr>
      </w:pPr>
      <w:r w:rsidRPr="00342B6B">
        <w:rPr>
          <w:rFonts w:ascii="Arial" w:hAnsi="Arial" w:cs="Arial"/>
          <w:sz w:val="20"/>
          <w:szCs w:val="20"/>
        </w:rPr>
        <w:t xml:space="preserve">Cependant, en cas de résiliation de l’accord-cadre pour faute du titulaire, la </w:t>
      </w:r>
      <w:r w:rsidR="00792AB3">
        <w:rPr>
          <w:rFonts w:ascii="Arial" w:hAnsi="Arial" w:cs="Arial"/>
          <w:sz w:val="20"/>
          <w:szCs w:val="20"/>
        </w:rPr>
        <w:t>CCPA</w:t>
      </w:r>
      <w:r w:rsidRPr="00342B6B">
        <w:rPr>
          <w:rFonts w:ascii="Arial" w:hAnsi="Arial" w:cs="Arial"/>
          <w:sz w:val="20"/>
          <w:szCs w:val="20"/>
        </w:rPr>
        <w:t xml:space="preserve"> aura la faculté de résilier sans indemnité pour ce dernier, les marchés subséquents en cours.</w:t>
      </w:r>
    </w:p>
    <w:p w14:paraId="19A17A06"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62D2F744" w14:textId="77777777" w:rsidR="00327CAE" w:rsidRPr="00342B6B" w:rsidRDefault="00327CAE" w:rsidP="00327CAE">
      <w:pPr>
        <w:pStyle w:val="titre1majuscule"/>
        <w:spacing w:line="280" w:lineRule="atLeast"/>
        <w:ind w:left="1134" w:hanging="1134"/>
        <w:outlineLvl w:val="0"/>
        <w:rPr>
          <w:color w:val="auto"/>
        </w:rPr>
      </w:pPr>
      <w:bookmarkStart w:id="48" w:name="_Toc476061796"/>
      <w:bookmarkStart w:id="49" w:name="_Toc487717837"/>
      <w:r w:rsidRPr="00342B6B">
        <w:rPr>
          <w:color w:val="auto"/>
        </w:rPr>
        <w:t>Article 13. Litiges - Droit applicable</w:t>
      </w:r>
      <w:bookmarkEnd w:id="48"/>
      <w:bookmarkEnd w:id="49"/>
    </w:p>
    <w:p w14:paraId="5264E9A8"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0464B8D6" w14:textId="3AD38040" w:rsidR="00327CAE" w:rsidRPr="00342B6B" w:rsidRDefault="00327CAE" w:rsidP="00327CAE">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 xml:space="preserve">En cas de litiges entre les parties au contrat, le tribunal compétent sera le Tribunal </w:t>
      </w:r>
      <w:r w:rsidR="00792AB3">
        <w:rPr>
          <w:rFonts w:ascii="Arial" w:hAnsi="Arial" w:cs="Arial"/>
          <w:sz w:val="20"/>
          <w:szCs w:val="20"/>
        </w:rPr>
        <w:t>Administratif</w:t>
      </w:r>
      <w:r w:rsidRPr="00342B6B">
        <w:rPr>
          <w:rFonts w:ascii="Arial" w:hAnsi="Arial" w:cs="Arial"/>
          <w:sz w:val="20"/>
          <w:szCs w:val="20"/>
        </w:rPr>
        <w:t xml:space="preserve"> de Lyon</w:t>
      </w:r>
      <w:r w:rsidR="00792AB3">
        <w:rPr>
          <w:rFonts w:ascii="Arial" w:hAnsi="Arial" w:cs="Arial"/>
          <w:sz w:val="20"/>
          <w:szCs w:val="20"/>
        </w:rPr>
        <w:t>, 184 rue Duguesclin, 69433 – Lyon Cedex 3</w:t>
      </w:r>
      <w:r w:rsidRPr="00342B6B">
        <w:rPr>
          <w:rFonts w:ascii="Arial" w:hAnsi="Arial" w:cs="Arial"/>
          <w:sz w:val="20"/>
          <w:szCs w:val="20"/>
        </w:rPr>
        <w:t>.</w:t>
      </w:r>
    </w:p>
    <w:p w14:paraId="2713A550"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La présente clause s'applique même en cas d'appel en garantie ou de pluralité de défendeurs. Le Droit français sera seul applicable au présent accord-cadre et aux marchés subséquents.</w:t>
      </w:r>
    </w:p>
    <w:p w14:paraId="37B9B10D" w14:textId="5EEBFC67" w:rsidR="00327CAE" w:rsidRPr="00342B6B" w:rsidRDefault="00792AB3" w:rsidP="00327CAE">
      <w:pPr>
        <w:autoSpaceDE w:val="0"/>
        <w:autoSpaceDN w:val="0"/>
        <w:adjustRightInd w:val="0"/>
        <w:spacing w:after="120" w:line="280" w:lineRule="atLeast"/>
        <w:jc w:val="both"/>
        <w:rPr>
          <w:rFonts w:ascii="Arial" w:hAnsi="Arial" w:cs="Arial"/>
          <w:sz w:val="20"/>
          <w:szCs w:val="20"/>
        </w:rPr>
      </w:pPr>
      <w:r>
        <w:rPr>
          <w:rFonts w:ascii="Arial" w:hAnsi="Arial" w:cs="Arial"/>
          <w:sz w:val="20"/>
          <w:szCs w:val="20"/>
        </w:rPr>
        <w:br w:type="page"/>
      </w:r>
    </w:p>
    <w:p w14:paraId="69CA0208" w14:textId="77777777" w:rsidR="00327CAE" w:rsidRPr="00342B6B" w:rsidRDefault="00327CAE" w:rsidP="00327CAE">
      <w:pPr>
        <w:pStyle w:val="titre1majuscule"/>
        <w:spacing w:line="280" w:lineRule="atLeast"/>
        <w:ind w:left="1134" w:hanging="1134"/>
        <w:outlineLvl w:val="0"/>
        <w:rPr>
          <w:color w:val="auto"/>
        </w:rPr>
      </w:pPr>
      <w:bookmarkStart w:id="50" w:name="_Toc476061798"/>
      <w:bookmarkStart w:id="51" w:name="_Toc487717838"/>
      <w:r w:rsidRPr="00342B6B">
        <w:rPr>
          <w:color w:val="auto"/>
        </w:rPr>
        <w:t>Article 14. Validité partielle</w:t>
      </w:r>
      <w:bookmarkEnd w:id="50"/>
      <w:bookmarkEnd w:id="51"/>
    </w:p>
    <w:p w14:paraId="05BCE399"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3A740D45"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Si une ou plusieurs stipulations des présentes s’avéraient, pour quelque raison que ce soit, invalides, illégales ou non applicables à quelque égard que ce soit, elles seront considérées comme non écrites et les autres stipulations des présentes n’en seront pas affectées. Les parties conviennent de remplacer les dispositions invalidées par des dispositions se rapprochant le plus de leur commune intention.</w:t>
      </w:r>
    </w:p>
    <w:p w14:paraId="112DDBBF"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2753F366"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5AAD4EB2"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45B0D6CF"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6CD47B77" w14:textId="77777777" w:rsidR="00327CAE" w:rsidRDefault="00327CAE" w:rsidP="00327CAE">
      <w:pPr>
        <w:autoSpaceDE w:val="0"/>
        <w:autoSpaceDN w:val="0"/>
        <w:adjustRightInd w:val="0"/>
        <w:spacing w:after="120" w:line="280" w:lineRule="atLeast"/>
        <w:jc w:val="both"/>
        <w:rPr>
          <w:rFonts w:ascii="Arial" w:hAnsi="Arial" w:cs="Arial"/>
          <w:sz w:val="20"/>
          <w:szCs w:val="20"/>
        </w:rPr>
      </w:pPr>
    </w:p>
    <w:p w14:paraId="314179AC" w14:textId="77777777" w:rsidR="00792AB3" w:rsidRPr="00342B6B" w:rsidRDefault="00792AB3" w:rsidP="00327CAE">
      <w:pPr>
        <w:autoSpaceDE w:val="0"/>
        <w:autoSpaceDN w:val="0"/>
        <w:adjustRightInd w:val="0"/>
        <w:spacing w:after="120" w:line="280" w:lineRule="atLeast"/>
        <w:jc w:val="both"/>
        <w:rPr>
          <w:rFonts w:ascii="Arial" w:hAnsi="Arial" w:cs="Arial"/>
          <w:sz w:val="20"/>
          <w:szCs w:val="20"/>
        </w:r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797"/>
      </w:tblGrid>
      <w:tr w:rsidR="00342B6B" w:rsidRPr="00342B6B" w14:paraId="459FABDC" w14:textId="77777777" w:rsidTr="00792AB3">
        <w:tc>
          <w:tcPr>
            <w:tcW w:w="4667" w:type="dxa"/>
          </w:tcPr>
          <w:p w14:paraId="2E9182B6" w14:textId="77777777" w:rsidR="00327CAE" w:rsidRPr="00342B6B" w:rsidRDefault="00327CAE" w:rsidP="00792AB3">
            <w:pPr>
              <w:autoSpaceDE w:val="0"/>
              <w:autoSpaceDN w:val="0"/>
              <w:adjustRightInd w:val="0"/>
              <w:spacing w:after="120" w:line="280" w:lineRule="atLeast"/>
              <w:jc w:val="both"/>
              <w:rPr>
                <w:rFonts w:ascii="Arial" w:hAnsi="Arial" w:cs="Arial"/>
                <w:sz w:val="20"/>
                <w:szCs w:val="20"/>
              </w:rPr>
            </w:pPr>
          </w:p>
          <w:p w14:paraId="7B98FA19" w14:textId="77777777" w:rsidR="00792AB3" w:rsidRDefault="00792AB3" w:rsidP="00792AB3">
            <w:pPr>
              <w:autoSpaceDE w:val="0"/>
              <w:autoSpaceDN w:val="0"/>
              <w:adjustRightInd w:val="0"/>
              <w:spacing w:after="120" w:line="280" w:lineRule="atLeast"/>
              <w:jc w:val="both"/>
              <w:rPr>
                <w:rFonts w:ascii="Arial" w:hAnsi="Arial" w:cs="Arial"/>
                <w:sz w:val="20"/>
                <w:szCs w:val="20"/>
              </w:rPr>
            </w:pPr>
          </w:p>
          <w:p w14:paraId="36BF9DB9" w14:textId="77777777" w:rsidR="00792AB3" w:rsidRPr="00792AB3" w:rsidRDefault="00792AB3" w:rsidP="00792AB3">
            <w:pPr>
              <w:autoSpaceDE w:val="0"/>
              <w:autoSpaceDN w:val="0"/>
              <w:adjustRightInd w:val="0"/>
              <w:jc w:val="both"/>
              <w:rPr>
                <w:rFonts w:ascii="Arial" w:hAnsi="Arial" w:cs="Arial"/>
                <w:sz w:val="22"/>
                <w:szCs w:val="22"/>
              </w:rPr>
            </w:pPr>
          </w:p>
          <w:p w14:paraId="1F504AF9" w14:textId="77777777" w:rsidR="00327CAE" w:rsidRPr="00342B6B" w:rsidRDefault="00327CAE" w:rsidP="00792AB3">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À ....................., le……………………</w:t>
            </w:r>
            <w:proofErr w:type="gramStart"/>
            <w:r w:rsidRPr="00342B6B">
              <w:rPr>
                <w:rFonts w:ascii="Arial" w:hAnsi="Arial" w:cs="Arial"/>
                <w:sz w:val="20"/>
                <w:szCs w:val="20"/>
              </w:rPr>
              <w:t>…….</w:t>
            </w:r>
            <w:proofErr w:type="gramEnd"/>
            <w:r w:rsidRPr="00342B6B">
              <w:rPr>
                <w:rFonts w:ascii="Arial" w:hAnsi="Arial" w:cs="Arial"/>
                <w:sz w:val="20"/>
                <w:szCs w:val="20"/>
              </w:rPr>
              <w:t>.</w:t>
            </w:r>
          </w:p>
          <w:p w14:paraId="6658F78A" w14:textId="77777777" w:rsidR="00327CAE" w:rsidRPr="00342B6B" w:rsidRDefault="00327CAE" w:rsidP="00792AB3">
            <w:pPr>
              <w:autoSpaceDE w:val="0"/>
              <w:autoSpaceDN w:val="0"/>
              <w:adjustRightInd w:val="0"/>
              <w:spacing w:after="120" w:line="280" w:lineRule="atLeast"/>
              <w:jc w:val="both"/>
              <w:rPr>
                <w:rFonts w:ascii="Arial" w:hAnsi="Arial" w:cs="Arial"/>
                <w:sz w:val="20"/>
                <w:szCs w:val="20"/>
              </w:rPr>
            </w:pPr>
          </w:p>
          <w:p w14:paraId="7E1D551A" w14:textId="77777777" w:rsidR="00327CAE" w:rsidRPr="00342B6B" w:rsidRDefault="00327CAE" w:rsidP="00792AB3">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Signature du(des) titulaire(s) de l’accord-cadre</w:t>
            </w:r>
          </w:p>
          <w:p w14:paraId="4656BCD5" w14:textId="77777777" w:rsidR="00327CAE" w:rsidRPr="00342B6B" w:rsidRDefault="00327CAE" w:rsidP="00792AB3">
            <w:pPr>
              <w:autoSpaceDE w:val="0"/>
              <w:autoSpaceDN w:val="0"/>
              <w:adjustRightInd w:val="0"/>
              <w:spacing w:after="120" w:line="280" w:lineRule="atLeast"/>
              <w:jc w:val="both"/>
              <w:rPr>
                <w:rFonts w:ascii="Arial" w:hAnsi="Arial" w:cs="Arial"/>
                <w:b/>
                <w:bCs/>
                <w:sz w:val="20"/>
                <w:szCs w:val="20"/>
              </w:rPr>
            </w:pPr>
            <w:r w:rsidRPr="00342B6B">
              <w:rPr>
                <w:rFonts w:ascii="Arial" w:hAnsi="Arial" w:cs="Arial"/>
                <w:b/>
                <w:bCs/>
                <w:sz w:val="20"/>
                <w:szCs w:val="20"/>
              </w:rPr>
              <w:t>Pour le mandataire :</w:t>
            </w:r>
          </w:p>
          <w:p w14:paraId="089710EC" w14:textId="77777777" w:rsidR="00327CAE" w:rsidRPr="00342B6B" w:rsidRDefault="00327CAE" w:rsidP="00792AB3">
            <w:pPr>
              <w:autoSpaceDE w:val="0"/>
              <w:autoSpaceDN w:val="0"/>
              <w:adjustRightInd w:val="0"/>
              <w:spacing w:after="120" w:line="280" w:lineRule="atLeast"/>
              <w:jc w:val="both"/>
              <w:rPr>
                <w:rFonts w:ascii="Arial" w:hAnsi="Arial" w:cs="Arial"/>
                <w:sz w:val="20"/>
                <w:szCs w:val="20"/>
              </w:rPr>
            </w:pPr>
            <w:r w:rsidRPr="00342B6B">
              <w:rPr>
                <w:rFonts w:ascii="Arial" w:hAnsi="Arial" w:cs="Arial"/>
                <w:sz w:val="20"/>
                <w:szCs w:val="20"/>
              </w:rPr>
              <w:t>Nom et qualité du signataire :</w:t>
            </w:r>
          </w:p>
          <w:p w14:paraId="2670E389" w14:textId="77777777" w:rsidR="00327CAE" w:rsidRPr="00342B6B" w:rsidRDefault="00327CAE" w:rsidP="00792AB3">
            <w:pPr>
              <w:autoSpaceDE w:val="0"/>
              <w:autoSpaceDN w:val="0"/>
              <w:adjustRightInd w:val="0"/>
              <w:spacing w:after="120" w:line="280" w:lineRule="atLeast"/>
              <w:jc w:val="both"/>
              <w:rPr>
                <w:rFonts w:ascii="Arial" w:hAnsi="Arial" w:cs="Arial"/>
                <w:sz w:val="20"/>
                <w:szCs w:val="20"/>
              </w:rPr>
            </w:pPr>
          </w:p>
          <w:p w14:paraId="53D5C247" w14:textId="77777777" w:rsidR="00327CAE" w:rsidRPr="00342B6B" w:rsidRDefault="00327CAE" w:rsidP="00792AB3">
            <w:pPr>
              <w:autoSpaceDE w:val="0"/>
              <w:autoSpaceDN w:val="0"/>
              <w:adjustRightInd w:val="0"/>
              <w:spacing w:after="120" w:line="280" w:lineRule="atLeast"/>
              <w:jc w:val="both"/>
              <w:rPr>
                <w:rFonts w:ascii="Arial" w:hAnsi="Arial" w:cs="Arial"/>
                <w:i/>
                <w:sz w:val="16"/>
                <w:szCs w:val="16"/>
              </w:rPr>
            </w:pPr>
            <w:r w:rsidRPr="00342B6B">
              <w:rPr>
                <w:rFonts w:ascii="Arial" w:hAnsi="Arial" w:cs="Arial"/>
                <w:i/>
                <w:sz w:val="16"/>
                <w:szCs w:val="16"/>
              </w:rPr>
              <w:t>Cachet de l'entreprise</w:t>
            </w:r>
          </w:p>
          <w:p w14:paraId="14662B4F" w14:textId="77777777" w:rsidR="00327CAE" w:rsidRPr="00342B6B" w:rsidRDefault="00327CAE" w:rsidP="00342B6B">
            <w:pPr>
              <w:autoSpaceDE w:val="0"/>
              <w:autoSpaceDN w:val="0"/>
              <w:adjustRightInd w:val="0"/>
              <w:spacing w:after="120" w:line="280" w:lineRule="atLeast"/>
              <w:jc w:val="both"/>
              <w:rPr>
                <w:rFonts w:ascii="Arial" w:hAnsi="Arial" w:cs="Arial"/>
                <w:sz w:val="20"/>
                <w:szCs w:val="20"/>
              </w:rPr>
            </w:pPr>
          </w:p>
        </w:tc>
        <w:tc>
          <w:tcPr>
            <w:tcW w:w="4797" w:type="dxa"/>
          </w:tcPr>
          <w:p w14:paraId="2E984174" w14:textId="4C336C45" w:rsidR="00327CAE" w:rsidRDefault="00792AB3" w:rsidP="00792AB3">
            <w:pPr>
              <w:autoSpaceDE w:val="0"/>
              <w:autoSpaceDN w:val="0"/>
              <w:adjustRightInd w:val="0"/>
              <w:spacing w:after="120" w:line="280" w:lineRule="atLeast"/>
              <w:ind w:right="-108"/>
              <w:jc w:val="both"/>
              <w:rPr>
                <w:rFonts w:ascii="Arial" w:hAnsi="Arial" w:cs="Arial"/>
                <w:sz w:val="20"/>
                <w:szCs w:val="20"/>
              </w:rPr>
            </w:pPr>
            <w:r>
              <w:rPr>
                <w:rFonts w:ascii="Arial" w:hAnsi="Arial" w:cs="Arial"/>
                <w:sz w:val="20"/>
                <w:szCs w:val="20"/>
              </w:rPr>
              <w:t>Est acceptée la présente offre pour valoir accord-cadre,</w:t>
            </w:r>
          </w:p>
          <w:p w14:paraId="37E587D6" w14:textId="77777777" w:rsidR="00792AB3" w:rsidRPr="00342B6B" w:rsidRDefault="00792AB3" w:rsidP="00792AB3">
            <w:pPr>
              <w:autoSpaceDE w:val="0"/>
              <w:autoSpaceDN w:val="0"/>
              <w:adjustRightInd w:val="0"/>
              <w:spacing w:after="120" w:line="280" w:lineRule="atLeast"/>
              <w:ind w:right="-108"/>
              <w:jc w:val="both"/>
              <w:rPr>
                <w:rFonts w:ascii="Arial" w:hAnsi="Arial" w:cs="Arial"/>
                <w:sz w:val="20"/>
                <w:szCs w:val="20"/>
              </w:rPr>
            </w:pPr>
          </w:p>
          <w:p w14:paraId="2213CB1F" w14:textId="77777777" w:rsidR="00327CAE" w:rsidRPr="00342B6B" w:rsidRDefault="00327CAE" w:rsidP="00792AB3">
            <w:pPr>
              <w:autoSpaceDE w:val="0"/>
              <w:autoSpaceDN w:val="0"/>
              <w:adjustRightInd w:val="0"/>
              <w:spacing w:after="120" w:line="280" w:lineRule="atLeast"/>
              <w:ind w:right="-108"/>
              <w:jc w:val="both"/>
              <w:rPr>
                <w:rFonts w:ascii="Arial" w:hAnsi="Arial" w:cs="Arial"/>
                <w:sz w:val="20"/>
                <w:szCs w:val="20"/>
              </w:rPr>
            </w:pPr>
            <w:r w:rsidRPr="00342B6B">
              <w:rPr>
                <w:rFonts w:ascii="Arial" w:hAnsi="Arial" w:cs="Arial"/>
                <w:sz w:val="20"/>
                <w:szCs w:val="20"/>
              </w:rPr>
              <w:t>À ....................., le……………………</w:t>
            </w:r>
            <w:proofErr w:type="gramStart"/>
            <w:r w:rsidRPr="00342B6B">
              <w:rPr>
                <w:rFonts w:ascii="Arial" w:hAnsi="Arial" w:cs="Arial"/>
                <w:sz w:val="20"/>
                <w:szCs w:val="20"/>
              </w:rPr>
              <w:t>…….</w:t>
            </w:r>
            <w:proofErr w:type="gramEnd"/>
            <w:r w:rsidRPr="00342B6B">
              <w:rPr>
                <w:rFonts w:ascii="Arial" w:hAnsi="Arial" w:cs="Arial"/>
                <w:sz w:val="20"/>
                <w:szCs w:val="20"/>
              </w:rPr>
              <w:t>.</w:t>
            </w:r>
          </w:p>
          <w:p w14:paraId="6C641EC7" w14:textId="77777777" w:rsidR="00327CAE" w:rsidRPr="00342B6B" w:rsidRDefault="00327CAE" w:rsidP="00792AB3">
            <w:pPr>
              <w:autoSpaceDE w:val="0"/>
              <w:autoSpaceDN w:val="0"/>
              <w:adjustRightInd w:val="0"/>
              <w:spacing w:after="120" w:line="280" w:lineRule="atLeast"/>
              <w:ind w:right="-108"/>
              <w:jc w:val="both"/>
              <w:rPr>
                <w:rFonts w:ascii="Arial" w:hAnsi="Arial" w:cs="Arial"/>
                <w:b/>
                <w:bCs/>
                <w:sz w:val="20"/>
                <w:szCs w:val="20"/>
              </w:rPr>
            </w:pPr>
          </w:p>
          <w:p w14:paraId="57FDB32D" w14:textId="77777777" w:rsidR="00327CAE" w:rsidRPr="00342B6B" w:rsidRDefault="00327CAE" w:rsidP="00792AB3">
            <w:pPr>
              <w:autoSpaceDE w:val="0"/>
              <w:autoSpaceDN w:val="0"/>
              <w:adjustRightInd w:val="0"/>
              <w:spacing w:after="120" w:line="280" w:lineRule="atLeast"/>
              <w:ind w:right="-108"/>
              <w:jc w:val="both"/>
              <w:rPr>
                <w:rFonts w:ascii="Arial" w:hAnsi="Arial" w:cs="Arial"/>
                <w:b/>
                <w:bCs/>
                <w:sz w:val="20"/>
                <w:szCs w:val="20"/>
              </w:rPr>
            </w:pPr>
          </w:p>
          <w:p w14:paraId="3ACF9AFE" w14:textId="76EB0591" w:rsidR="00327CAE" w:rsidRPr="00342B6B" w:rsidRDefault="00792AB3" w:rsidP="00792AB3">
            <w:pPr>
              <w:autoSpaceDE w:val="0"/>
              <w:autoSpaceDN w:val="0"/>
              <w:adjustRightInd w:val="0"/>
              <w:spacing w:after="120" w:line="280" w:lineRule="atLeast"/>
              <w:ind w:right="-108"/>
              <w:jc w:val="both"/>
              <w:rPr>
                <w:rFonts w:ascii="Arial" w:hAnsi="Arial" w:cs="Arial"/>
                <w:b/>
                <w:bCs/>
                <w:sz w:val="20"/>
                <w:szCs w:val="20"/>
              </w:rPr>
            </w:pPr>
            <w:r>
              <w:rPr>
                <w:rFonts w:ascii="Arial" w:hAnsi="Arial" w:cs="Arial"/>
                <w:b/>
                <w:bCs/>
                <w:sz w:val="20"/>
                <w:szCs w:val="20"/>
              </w:rPr>
              <w:t>Le pouvoir adjudicateur</w:t>
            </w:r>
            <w:r w:rsidR="00327CAE" w:rsidRPr="00342B6B">
              <w:rPr>
                <w:rFonts w:ascii="Arial" w:hAnsi="Arial" w:cs="Arial"/>
                <w:b/>
                <w:bCs/>
                <w:sz w:val="20"/>
                <w:szCs w:val="20"/>
              </w:rPr>
              <w:t xml:space="preserve"> :</w:t>
            </w:r>
          </w:p>
          <w:p w14:paraId="60C7CFAF" w14:textId="77777777" w:rsidR="00327CAE" w:rsidRPr="00342B6B" w:rsidRDefault="00327CAE" w:rsidP="00792AB3">
            <w:pPr>
              <w:autoSpaceDE w:val="0"/>
              <w:autoSpaceDN w:val="0"/>
              <w:adjustRightInd w:val="0"/>
              <w:spacing w:after="120" w:line="280" w:lineRule="atLeast"/>
              <w:ind w:right="-108"/>
              <w:jc w:val="both"/>
              <w:rPr>
                <w:rFonts w:ascii="Arial" w:hAnsi="Arial" w:cs="Arial"/>
                <w:sz w:val="20"/>
                <w:szCs w:val="20"/>
              </w:rPr>
            </w:pPr>
          </w:p>
          <w:p w14:paraId="6F986D22" w14:textId="77777777" w:rsidR="00327CAE" w:rsidRPr="00342B6B" w:rsidRDefault="00327CAE" w:rsidP="003A6FC7">
            <w:pPr>
              <w:autoSpaceDE w:val="0"/>
              <w:autoSpaceDN w:val="0"/>
              <w:adjustRightInd w:val="0"/>
              <w:spacing w:after="120" w:line="280" w:lineRule="atLeast"/>
              <w:ind w:right="-108"/>
              <w:jc w:val="both"/>
              <w:rPr>
                <w:rFonts w:ascii="Arial" w:hAnsi="Arial" w:cs="Arial"/>
                <w:sz w:val="20"/>
                <w:szCs w:val="20"/>
              </w:rPr>
            </w:pPr>
          </w:p>
        </w:tc>
      </w:tr>
    </w:tbl>
    <w:p w14:paraId="1990F02A" w14:textId="77777777" w:rsidR="00327CAE" w:rsidRPr="00342B6B" w:rsidRDefault="00327CAE" w:rsidP="00327CAE">
      <w:pPr>
        <w:autoSpaceDE w:val="0"/>
        <w:autoSpaceDN w:val="0"/>
        <w:adjustRightInd w:val="0"/>
        <w:spacing w:after="120" w:line="280" w:lineRule="atLeast"/>
        <w:jc w:val="both"/>
        <w:rPr>
          <w:rFonts w:ascii="Arial" w:hAnsi="Arial" w:cs="Arial"/>
          <w:sz w:val="20"/>
          <w:szCs w:val="20"/>
        </w:rPr>
      </w:pPr>
    </w:p>
    <w:p w14:paraId="788E4AAD" w14:textId="089004EC" w:rsidR="00065917" w:rsidRDefault="0019378E" w:rsidP="0073754E">
      <w:pPr>
        <w:autoSpaceDE w:val="0"/>
        <w:autoSpaceDN w:val="0"/>
        <w:adjustRightInd w:val="0"/>
        <w:spacing w:after="120"/>
        <w:jc w:val="both"/>
        <w:rPr>
          <w:rFonts w:ascii="Arial" w:hAnsi="Arial" w:cs="Arial"/>
          <w:sz w:val="20"/>
          <w:szCs w:val="20"/>
        </w:rPr>
      </w:pPr>
      <w:r>
        <w:rPr>
          <w:rFonts w:ascii="Arial" w:hAnsi="Arial" w:cs="Arial"/>
          <w:sz w:val="20"/>
          <w:szCs w:val="20"/>
        </w:rPr>
        <w:br w:type="page"/>
      </w:r>
    </w:p>
    <w:p w14:paraId="73F7C65B" w14:textId="77777777" w:rsidR="0019378E" w:rsidRDefault="0019378E" w:rsidP="0073754E">
      <w:pPr>
        <w:autoSpaceDE w:val="0"/>
        <w:autoSpaceDN w:val="0"/>
        <w:adjustRightInd w:val="0"/>
        <w:spacing w:after="120"/>
        <w:jc w:val="both"/>
        <w:rPr>
          <w:rFonts w:ascii="Arial" w:hAnsi="Arial" w:cs="Arial"/>
          <w:sz w:val="20"/>
          <w:szCs w:val="20"/>
        </w:rPr>
      </w:pPr>
    </w:p>
    <w:p w14:paraId="03818174" w14:textId="77777777" w:rsidR="0019378E" w:rsidRDefault="0019378E" w:rsidP="0073754E">
      <w:pPr>
        <w:autoSpaceDE w:val="0"/>
        <w:autoSpaceDN w:val="0"/>
        <w:adjustRightInd w:val="0"/>
        <w:spacing w:after="120"/>
        <w:jc w:val="both"/>
        <w:rPr>
          <w:rFonts w:ascii="Arial" w:hAnsi="Arial" w:cs="Arial"/>
          <w:sz w:val="20"/>
          <w:szCs w:val="20"/>
        </w:rPr>
      </w:pPr>
    </w:p>
    <w:p w14:paraId="1A50044D" w14:textId="77777777" w:rsidR="0019378E" w:rsidRDefault="0019378E" w:rsidP="0073754E">
      <w:pPr>
        <w:autoSpaceDE w:val="0"/>
        <w:autoSpaceDN w:val="0"/>
        <w:adjustRightInd w:val="0"/>
        <w:spacing w:after="120"/>
        <w:jc w:val="both"/>
        <w:rPr>
          <w:rFonts w:ascii="Arial" w:hAnsi="Arial" w:cs="Arial"/>
          <w:sz w:val="20"/>
          <w:szCs w:val="20"/>
        </w:rPr>
      </w:pPr>
    </w:p>
    <w:p w14:paraId="0AC1CA8E" w14:textId="77777777" w:rsidR="0019378E" w:rsidRDefault="0019378E" w:rsidP="0073754E">
      <w:pPr>
        <w:autoSpaceDE w:val="0"/>
        <w:autoSpaceDN w:val="0"/>
        <w:adjustRightInd w:val="0"/>
        <w:spacing w:after="120"/>
        <w:jc w:val="both"/>
        <w:rPr>
          <w:rFonts w:ascii="Arial" w:hAnsi="Arial" w:cs="Arial"/>
          <w:sz w:val="20"/>
          <w:szCs w:val="20"/>
        </w:rPr>
      </w:pPr>
    </w:p>
    <w:p w14:paraId="47844F20" w14:textId="77777777" w:rsidR="0019378E" w:rsidRDefault="0019378E" w:rsidP="0073754E">
      <w:pPr>
        <w:autoSpaceDE w:val="0"/>
        <w:autoSpaceDN w:val="0"/>
        <w:adjustRightInd w:val="0"/>
        <w:spacing w:after="120"/>
        <w:jc w:val="both"/>
        <w:rPr>
          <w:rFonts w:ascii="Arial" w:hAnsi="Arial" w:cs="Arial"/>
          <w:sz w:val="20"/>
          <w:szCs w:val="20"/>
        </w:rPr>
      </w:pPr>
    </w:p>
    <w:p w14:paraId="39DC588A" w14:textId="77777777" w:rsidR="0019378E" w:rsidRDefault="0019378E" w:rsidP="0073754E">
      <w:pPr>
        <w:autoSpaceDE w:val="0"/>
        <w:autoSpaceDN w:val="0"/>
        <w:adjustRightInd w:val="0"/>
        <w:spacing w:after="120"/>
        <w:jc w:val="both"/>
        <w:rPr>
          <w:rFonts w:ascii="Arial" w:hAnsi="Arial" w:cs="Arial"/>
          <w:sz w:val="20"/>
          <w:szCs w:val="20"/>
        </w:rPr>
      </w:pPr>
    </w:p>
    <w:p w14:paraId="553D7EC6" w14:textId="77777777" w:rsidR="0019378E" w:rsidRDefault="0019378E" w:rsidP="0073754E">
      <w:pPr>
        <w:autoSpaceDE w:val="0"/>
        <w:autoSpaceDN w:val="0"/>
        <w:adjustRightInd w:val="0"/>
        <w:spacing w:after="120"/>
        <w:jc w:val="both"/>
        <w:rPr>
          <w:rFonts w:ascii="Arial" w:hAnsi="Arial" w:cs="Arial"/>
          <w:sz w:val="20"/>
          <w:szCs w:val="20"/>
        </w:rPr>
      </w:pPr>
    </w:p>
    <w:p w14:paraId="33354733" w14:textId="77777777" w:rsidR="0019378E" w:rsidRDefault="0019378E" w:rsidP="0073754E">
      <w:pPr>
        <w:autoSpaceDE w:val="0"/>
        <w:autoSpaceDN w:val="0"/>
        <w:adjustRightInd w:val="0"/>
        <w:spacing w:after="120"/>
        <w:jc w:val="both"/>
        <w:rPr>
          <w:rFonts w:ascii="Arial" w:hAnsi="Arial" w:cs="Arial"/>
          <w:sz w:val="20"/>
          <w:szCs w:val="20"/>
        </w:rPr>
      </w:pPr>
    </w:p>
    <w:p w14:paraId="1DF93E21" w14:textId="77777777" w:rsidR="0019378E" w:rsidRDefault="0019378E" w:rsidP="0073754E">
      <w:pPr>
        <w:autoSpaceDE w:val="0"/>
        <w:autoSpaceDN w:val="0"/>
        <w:adjustRightInd w:val="0"/>
        <w:spacing w:after="120"/>
        <w:jc w:val="both"/>
        <w:rPr>
          <w:rFonts w:ascii="Arial" w:hAnsi="Arial" w:cs="Arial"/>
          <w:sz w:val="20"/>
          <w:szCs w:val="20"/>
        </w:rPr>
      </w:pPr>
    </w:p>
    <w:p w14:paraId="7DD14037" w14:textId="77777777" w:rsidR="0019378E" w:rsidRDefault="0019378E" w:rsidP="0073754E">
      <w:pPr>
        <w:autoSpaceDE w:val="0"/>
        <w:autoSpaceDN w:val="0"/>
        <w:adjustRightInd w:val="0"/>
        <w:spacing w:after="120"/>
        <w:jc w:val="both"/>
        <w:rPr>
          <w:rFonts w:ascii="Arial" w:hAnsi="Arial" w:cs="Arial"/>
          <w:sz w:val="20"/>
          <w:szCs w:val="20"/>
        </w:rPr>
      </w:pPr>
    </w:p>
    <w:p w14:paraId="5F998214" w14:textId="77777777" w:rsidR="0019378E" w:rsidRDefault="0019378E" w:rsidP="0073754E">
      <w:pPr>
        <w:autoSpaceDE w:val="0"/>
        <w:autoSpaceDN w:val="0"/>
        <w:adjustRightInd w:val="0"/>
        <w:spacing w:after="120"/>
        <w:jc w:val="both"/>
        <w:rPr>
          <w:rFonts w:ascii="Arial" w:hAnsi="Arial" w:cs="Arial"/>
          <w:sz w:val="20"/>
          <w:szCs w:val="20"/>
        </w:rPr>
      </w:pPr>
    </w:p>
    <w:p w14:paraId="1F201C19" w14:textId="77777777" w:rsidR="0019378E" w:rsidRDefault="0019378E" w:rsidP="0073754E">
      <w:pPr>
        <w:autoSpaceDE w:val="0"/>
        <w:autoSpaceDN w:val="0"/>
        <w:adjustRightInd w:val="0"/>
        <w:spacing w:after="120"/>
        <w:jc w:val="both"/>
        <w:rPr>
          <w:rFonts w:ascii="Arial" w:hAnsi="Arial" w:cs="Arial"/>
          <w:sz w:val="20"/>
          <w:szCs w:val="20"/>
        </w:rPr>
      </w:pPr>
    </w:p>
    <w:p w14:paraId="2DE2B4F6" w14:textId="77777777" w:rsidR="0019378E" w:rsidRDefault="0019378E" w:rsidP="0073754E">
      <w:pPr>
        <w:autoSpaceDE w:val="0"/>
        <w:autoSpaceDN w:val="0"/>
        <w:adjustRightInd w:val="0"/>
        <w:spacing w:after="120"/>
        <w:jc w:val="both"/>
        <w:rPr>
          <w:rFonts w:ascii="Arial" w:hAnsi="Arial" w:cs="Arial"/>
          <w:sz w:val="20"/>
          <w:szCs w:val="20"/>
        </w:rPr>
      </w:pPr>
    </w:p>
    <w:p w14:paraId="27C30DE0" w14:textId="0578B906" w:rsidR="0019378E" w:rsidRPr="0019378E" w:rsidRDefault="0019378E" w:rsidP="00F543DF">
      <w:pPr>
        <w:pStyle w:val="titre1majuscule"/>
        <w:spacing w:line="280" w:lineRule="atLeast"/>
        <w:ind w:left="1134" w:hanging="1134"/>
        <w:jc w:val="center"/>
        <w:rPr>
          <w:color w:val="auto"/>
          <w:sz w:val="28"/>
          <w:szCs w:val="28"/>
        </w:rPr>
      </w:pPr>
      <w:r w:rsidRPr="0019378E">
        <w:rPr>
          <w:color w:val="auto"/>
          <w:sz w:val="28"/>
          <w:szCs w:val="28"/>
        </w:rPr>
        <w:t>ANNEXE 1 : Modèle de marché subséquent</w:t>
      </w:r>
    </w:p>
    <w:p w14:paraId="256BDDB2" w14:textId="77777777" w:rsidR="0019378E" w:rsidRDefault="0019378E" w:rsidP="0073754E">
      <w:pPr>
        <w:autoSpaceDE w:val="0"/>
        <w:autoSpaceDN w:val="0"/>
        <w:adjustRightInd w:val="0"/>
        <w:spacing w:after="120"/>
        <w:jc w:val="both"/>
        <w:rPr>
          <w:rFonts w:ascii="Arial" w:hAnsi="Arial" w:cs="Arial"/>
          <w:sz w:val="20"/>
          <w:szCs w:val="20"/>
        </w:rPr>
      </w:pPr>
    </w:p>
    <w:p w14:paraId="035ED5C7" w14:textId="77777777" w:rsidR="0019378E" w:rsidRDefault="0019378E" w:rsidP="0073754E">
      <w:pPr>
        <w:autoSpaceDE w:val="0"/>
        <w:autoSpaceDN w:val="0"/>
        <w:adjustRightInd w:val="0"/>
        <w:spacing w:after="120"/>
        <w:jc w:val="both"/>
        <w:rPr>
          <w:rFonts w:ascii="Arial" w:hAnsi="Arial" w:cs="Arial"/>
          <w:sz w:val="20"/>
          <w:szCs w:val="20"/>
        </w:rPr>
      </w:pPr>
    </w:p>
    <w:p w14:paraId="683BE86A" w14:textId="71F90553" w:rsidR="0019378E" w:rsidRPr="0019378E" w:rsidRDefault="0019378E" w:rsidP="0019378E">
      <w:pPr>
        <w:autoSpaceDE w:val="0"/>
        <w:autoSpaceDN w:val="0"/>
        <w:adjustRightInd w:val="0"/>
        <w:spacing w:after="120"/>
        <w:ind w:left="1276"/>
        <w:jc w:val="both"/>
        <w:rPr>
          <w:rFonts w:ascii="Arial" w:hAnsi="Arial" w:cs="Arial"/>
          <w:b/>
        </w:rPr>
      </w:pPr>
      <w:r w:rsidRPr="0019378E">
        <w:rPr>
          <w:rFonts w:ascii="Arial" w:hAnsi="Arial" w:cs="Arial"/>
          <w:b/>
        </w:rPr>
        <w:t xml:space="preserve">Modèle de marché subséquent comprenant : </w:t>
      </w:r>
    </w:p>
    <w:p w14:paraId="00F80413" w14:textId="20EDD59F" w:rsidR="0019378E" w:rsidRPr="0019378E" w:rsidRDefault="0019378E" w:rsidP="0019378E">
      <w:pPr>
        <w:pStyle w:val="Paragraphedeliste"/>
        <w:numPr>
          <w:ilvl w:val="0"/>
          <w:numId w:val="19"/>
        </w:numPr>
        <w:autoSpaceDE w:val="0"/>
        <w:autoSpaceDN w:val="0"/>
        <w:adjustRightInd w:val="0"/>
        <w:spacing w:after="120"/>
        <w:ind w:left="2552"/>
        <w:jc w:val="both"/>
        <w:rPr>
          <w:rFonts w:ascii="Arial" w:hAnsi="Arial" w:cs="Arial"/>
          <w:sz w:val="28"/>
          <w:szCs w:val="28"/>
        </w:rPr>
      </w:pPr>
      <w:r w:rsidRPr="0019378E">
        <w:rPr>
          <w:rFonts w:ascii="Arial" w:hAnsi="Arial" w:cs="Arial"/>
          <w:sz w:val="28"/>
          <w:szCs w:val="28"/>
        </w:rPr>
        <w:t>Acte d’Engagement (AE)</w:t>
      </w:r>
    </w:p>
    <w:p w14:paraId="7834E97A" w14:textId="443C05F7" w:rsidR="0019378E" w:rsidRPr="0019378E" w:rsidRDefault="0019378E" w:rsidP="0019378E">
      <w:pPr>
        <w:pStyle w:val="Paragraphedeliste"/>
        <w:numPr>
          <w:ilvl w:val="0"/>
          <w:numId w:val="19"/>
        </w:numPr>
        <w:autoSpaceDE w:val="0"/>
        <w:autoSpaceDN w:val="0"/>
        <w:adjustRightInd w:val="0"/>
        <w:spacing w:after="120"/>
        <w:ind w:left="2552"/>
        <w:jc w:val="both"/>
        <w:rPr>
          <w:rFonts w:ascii="Arial" w:hAnsi="Arial" w:cs="Arial"/>
          <w:sz w:val="28"/>
          <w:szCs w:val="28"/>
        </w:rPr>
      </w:pPr>
      <w:r w:rsidRPr="0019378E">
        <w:rPr>
          <w:rFonts w:ascii="Arial" w:hAnsi="Arial" w:cs="Arial"/>
          <w:sz w:val="28"/>
          <w:szCs w:val="28"/>
        </w:rPr>
        <w:t>Cahier des Clauses Particulières (CCP)</w:t>
      </w:r>
    </w:p>
    <w:p w14:paraId="5F29089B" w14:textId="7E77C462" w:rsidR="0019378E" w:rsidRPr="0019378E" w:rsidRDefault="0019378E" w:rsidP="0019378E">
      <w:pPr>
        <w:pStyle w:val="Paragraphedeliste"/>
        <w:numPr>
          <w:ilvl w:val="0"/>
          <w:numId w:val="19"/>
        </w:numPr>
        <w:autoSpaceDE w:val="0"/>
        <w:autoSpaceDN w:val="0"/>
        <w:adjustRightInd w:val="0"/>
        <w:spacing w:after="120"/>
        <w:ind w:left="2552"/>
        <w:jc w:val="both"/>
        <w:rPr>
          <w:rFonts w:ascii="Arial" w:hAnsi="Arial" w:cs="Arial"/>
          <w:sz w:val="28"/>
          <w:szCs w:val="28"/>
        </w:rPr>
      </w:pPr>
      <w:r w:rsidRPr="0019378E">
        <w:rPr>
          <w:rFonts w:ascii="Arial" w:hAnsi="Arial" w:cs="Arial"/>
          <w:sz w:val="28"/>
          <w:szCs w:val="28"/>
        </w:rPr>
        <w:t>Détail Quantitatif Estimatif (DQE)</w:t>
      </w:r>
    </w:p>
    <w:p w14:paraId="4DBD9E89" w14:textId="77777777" w:rsidR="0019378E" w:rsidRPr="0019378E" w:rsidRDefault="0019378E" w:rsidP="0019378E">
      <w:pPr>
        <w:autoSpaceDE w:val="0"/>
        <w:autoSpaceDN w:val="0"/>
        <w:adjustRightInd w:val="0"/>
        <w:spacing w:after="120"/>
        <w:jc w:val="both"/>
        <w:rPr>
          <w:rFonts w:ascii="Arial" w:hAnsi="Arial" w:cs="Arial"/>
          <w:sz w:val="20"/>
          <w:szCs w:val="20"/>
        </w:rPr>
      </w:pPr>
    </w:p>
    <w:p w14:paraId="45C0FB22" w14:textId="77777777" w:rsidR="0019378E" w:rsidRDefault="0019378E" w:rsidP="0073754E">
      <w:pPr>
        <w:autoSpaceDE w:val="0"/>
        <w:autoSpaceDN w:val="0"/>
        <w:adjustRightInd w:val="0"/>
        <w:spacing w:after="120"/>
        <w:jc w:val="both"/>
        <w:rPr>
          <w:rFonts w:ascii="Arial" w:hAnsi="Arial" w:cs="Arial"/>
          <w:sz w:val="20"/>
          <w:szCs w:val="20"/>
        </w:rPr>
      </w:pPr>
    </w:p>
    <w:p w14:paraId="799A305A" w14:textId="77777777" w:rsidR="0019378E" w:rsidRDefault="0019378E" w:rsidP="0073754E">
      <w:pPr>
        <w:autoSpaceDE w:val="0"/>
        <w:autoSpaceDN w:val="0"/>
        <w:adjustRightInd w:val="0"/>
        <w:spacing w:after="120"/>
        <w:jc w:val="both"/>
        <w:rPr>
          <w:rFonts w:ascii="Arial" w:hAnsi="Arial" w:cs="Arial"/>
          <w:sz w:val="20"/>
          <w:szCs w:val="20"/>
        </w:rPr>
      </w:pPr>
    </w:p>
    <w:p w14:paraId="2B3DE4BB" w14:textId="77777777" w:rsidR="0019378E" w:rsidRDefault="0019378E" w:rsidP="0073754E">
      <w:pPr>
        <w:autoSpaceDE w:val="0"/>
        <w:autoSpaceDN w:val="0"/>
        <w:adjustRightInd w:val="0"/>
        <w:spacing w:after="120"/>
        <w:jc w:val="both"/>
        <w:rPr>
          <w:rFonts w:ascii="Arial" w:hAnsi="Arial" w:cs="Arial"/>
          <w:sz w:val="20"/>
          <w:szCs w:val="20"/>
        </w:rPr>
      </w:pPr>
    </w:p>
    <w:p w14:paraId="007CB354" w14:textId="77777777" w:rsidR="0019378E" w:rsidRDefault="0019378E" w:rsidP="0073754E">
      <w:pPr>
        <w:autoSpaceDE w:val="0"/>
        <w:autoSpaceDN w:val="0"/>
        <w:adjustRightInd w:val="0"/>
        <w:spacing w:after="120"/>
        <w:jc w:val="both"/>
        <w:rPr>
          <w:rFonts w:ascii="Arial" w:hAnsi="Arial" w:cs="Arial"/>
          <w:sz w:val="20"/>
          <w:szCs w:val="20"/>
        </w:rPr>
      </w:pPr>
    </w:p>
    <w:p w14:paraId="4AF84561" w14:textId="77777777" w:rsidR="0019378E" w:rsidRDefault="0019378E" w:rsidP="0073754E">
      <w:pPr>
        <w:autoSpaceDE w:val="0"/>
        <w:autoSpaceDN w:val="0"/>
        <w:adjustRightInd w:val="0"/>
        <w:spacing w:after="120"/>
        <w:jc w:val="both"/>
        <w:rPr>
          <w:rFonts w:ascii="Arial" w:hAnsi="Arial" w:cs="Arial"/>
          <w:sz w:val="20"/>
          <w:szCs w:val="20"/>
        </w:rPr>
      </w:pPr>
    </w:p>
    <w:p w14:paraId="318A65FE" w14:textId="77777777" w:rsidR="0019378E" w:rsidRDefault="0019378E" w:rsidP="0073754E">
      <w:pPr>
        <w:autoSpaceDE w:val="0"/>
        <w:autoSpaceDN w:val="0"/>
        <w:adjustRightInd w:val="0"/>
        <w:spacing w:after="120"/>
        <w:jc w:val="both"/>
        <w:rPr>
          <w:rFonts w:ascii="Arial" w:hAnsi="Arial" w:cs="Arial"/>
          <w:sz w:val="20"/>
          <w:szCs w:val="20"/>
        </w:rPr>
      </w:pPr>
    </w:p>
    <w:p w14:paraId="257798B7" w14:textId="77777777" w:rsidR="0019378E" w:rsidRDefault="0019378E" w:rsidP="0073754E">
      <w:pPr>
        <w:autoSpaceDE w:val="0"/>
        <w:autoSpaceDN w:val="0"/>
        <w:adjustRightInd w:val="0"/>
        <w:spacing w:after="120"/>
        <w:jc w:val="both"/>
        <w:rPr>
          <w:rFonts w:ascii="Arial" w:hAnsi="Arial" w:cs="Arial"/>
          <w:sz w:val="20"/>
          <w:szCs w:val="20"/>
        </w:rPr>
      </w:pPr>
    </w:p>
    <w:p w14:paraId="782A7D58" w14:textId="77777777" w:rsidR="0019378E" w:rsidRDefault="0019378E" w:rsidP="0073754E">
      <w:pPr>
        <w:autoSpaceDE w:val="0"/>
        <w:autoSpaceDN w:val="0"/>
        <w:adjustRightInd w:val="0"/>
        <w:spacing w:after="120"/>
        <w:jc w:val="both"/>
        <w:rPr>
          <w:rFonts w:ascii="Arial" w:hAnsi="Arial" w:cs="Arial"/>
          <w:sz w:val="20"/>
          <w:szCs w:val="20"/>
        </w:rPr>
      </w:pPr>
    </w:p>
    <w:p w14:paraId="11178325" w14:textId="77777777" w:rsidR="0019378E" w:rsidRDefault="0019378E" w:rsidP="0073754E">
      <w:pPr>
        <w:autoSpaceDE w:val="0"/>
        <w:autoSpaceDN w:val="0"/>
        <w:adjustRightInd w:val="0"/>
        <w:spacing w:after="120"/>
        <w:jc w:val="both"/>
        <w:rPr>
          <w:rFonts w:ascii="Arial" w:hAnsi="Arial" w:cs="Arial"/>
          <w:sz w:val="20"/>
          <w:szCs w:val="20"/>
        </w:rPr>
      </w:pPr>
    </w:p>
    <w:p w14:paraId="4E0EE4C1" w14:textId="77777777" w:rsidR="0019378E" w:rsidRDefault="0019378E" w:rsidP="0073754E">
      <w:pPr>
        <w:autoSpaceDE w:val="0"/>
        <w:autoSpaceDN w:val="0"/>
        <w:adjustRightInd w:val="0"/>
        <w:spacing w:after="120"/>
        <w:jc w:val="both"/>
        <w:rPr>
          <w:rFonts w:ascii="Arial" w:hAnsi="Arial" w:cs="Arial"/>
          <w:sz w:val="20"/>
          <w:szCs w:val="20"/>
        </w:rPr>
      </w:pPr>
    </w:p>
    <w:p w14:paraId="2C6A9070" w14:textId="77777777" w:rsidR="0019378E" w:rsidRDefault="0019378E" w:rsidP="0073754E">
      <w:pPr>
        <w:autoSpaceDE w:val="0"/>
        <w:autoSpaceDN w:val="0"/>
        <w:adjustRightInd w:val="0"/>
        <w:spacing w:after="120"/>
        <w:jc w:val="both"/>
        <w:rPr>
          <w:rFonts w:ascii="Arial" w:hAnsi="Arial" w:cs="Arial"/>
          <w:sz w:val="20"/>
          <w:szCs w:val="20"/>
        </w:rPr>
      </w:pPr>
    </w:p>
    <w:p w14:paraId="0F33E7BD" w14:textId="77777777" w:rsidR="0019378E" w:rsidRDefault="0019378E" w:rsidP="0073754E">
      <w:pPr>
        <w:autoSpaceDE w:val="0"/>
        <w:autoSpaceDN w:val="0"/>
        <w:adjustRightInd w:val="0"/>
        <w:spacing w:after="120"/>
        <w:jc w:val="both"/>
        <w:rPr>
          <w:rFonts w:ascii="Arial" w:hAnsi="Arial" w:cs="Arial"/>
          <w:sz w:val="20"/>
          <w:szCs w:val="20"/>
        </w:rPr>
      </w:pPr>
    </w:p>
    <w:p w14:paraId="554E0956" w14:textId="77777777" w:rsidR="0019378E" w:rsidRDefault="0019378E" w:rsidP="0073754E">
      <w:pPr>
        <w:autoSpaceDE w:val="0"/>
        <w:autoSpaceDN w:val="0"/>
        <w:adjustRightInd w:val="0"/>
        <w:spacing w:after="120"/>
        <w:jc w:val="both"/>
        <w:rPr>
          <w:rFonts w:ascii="Arial" w:hAnsi="Arial" w:cs="Arial"/>
          <w:sz w:val="20"/>
          <w:szCs w:val="20"/>
        </w:rPr>
      </w:pPr>
    </w:p>
    <w:p w14:paraId="2DC9139E" w14:textId="77777777" w:rsidR="0019378E" w:rsidRDefault="0019378E" w:rsidP="0073754E">
      <w:pPr>
        <w:autoSpaceDE w:val="0"/>
        <w:autoSpaceDN w:val="0"/>
        <w:adjustRightInd w:val="0"/>
        <w:spacing w:after="120"/>
        <w:jc w:val="both"/>
        <w:rPr>
          <w:rFonts w:ascii="Arial" w:hAnsi="Arial" w:cs="Arial"/>
          <w:sz w:val="20"/>
          <w:szCs w:val="20"/>
        </w:rPr>
      </w:pPr>
    </w:p>
    <w:p w14:paraId="1602530B" w14:textId="77777777" w:rsidR="0019378E" w:rsidRDefault="0019378E" w:rsidP="0073754E">
      <w:pPr>
        <w:autoSpaceDE w:val="0"/>
        <w:autoSpaceDN w:val="0"/>
        <w:adjustRightInd w:val="0"/>
        <w:spacing w:after="120"/>
        <w:jc w:val="both"/>
        <w:rPr>
          <w:rFonts w:ascii="Arial" w:hAnsi="Arial" w:cs="Arial"/>
          <w:sz w:val="20"/>
          <w:szCs w:val="20"/>
        </w:rPr>
      </w:pPr>
    </w:p>
    <w:p w14:paraId="72387AC6" w14:textId="77777777" w:rsidR="0019378E" w:rsidRDefault="0019378E" w:rsidP="0073754E">
      <w:pPr>
        <w:autoSpaceDE w:val="0"/>
        <w:autoSpaceDN w:val="0"/>
        <w:adjustRightInd w:val="0"/>
        <w:spacing w:after="120"/>
        <w:jc w:val="both"/>
        <w:rPr>
          <w:rFonts w:ascii="Arial" w:hAnsi="Arial" w:cs="Arial"/>
          <w:sz w:val="20"/>
          <w:szCs w:val="20"/>
        </w:rPr>
      </w:pPr>
    </w:p>
    <w:p w14:paraId="7BCAFD74" w14:textId="77777777" w:rsidR="0019378E" w:rsidRDefault="0019378E" w:rsidP="0073754E">
      <w:pPr>
        <w:autoSpaceDE w:val="0"/>
        <w:autoSpaceDN w:val="0"/>
        <w:adjustRightInd w:val="0"/>
        <w:spacing w:after="120"/>
        <w:jc w:val="both"/>
        <w:rPr>
          <w:rFonts w:ascii="Arial" w:hAnsi="Arial" w:cs="Arial"/>
          <w:sz w:val="20"/>
          <w:szCs w:val="20"/>
        </w:rPr>
      </w:pPr>
    </w:p>
    <w:p w14:paraId="356A5130" w14:textId="6D451EF3" w:rsidR="0019378E" w:rsidRDefault="0019378E" w:rsidP="0073754E">
      <w:pPr>
        <w:autoSpaceDE w:val="0"/>
        <w:autoSpaceDN w:val="0"/>
        <w:adjustRightInd w:val="0"/>
        <w:spacing w:after="120"/>
        <w:jc w:val="both"/>
        <w:rPr>
          <w:rFonts w:ascii="Arial" w:hAnsi="Arial" w:cs="Arial"/>
          <w:sz w:val="20"/>
          <w:szCs w:val="20"/>
        </w:rPr>
      </w:pPr>
      <w:r>
        <w:rPr>
          <w:rFonts w:ascii="Arial" w:hAnsi="Arial" w:cs="Arial"/>
          <w:sz w:val="20"/>
          <w:szCs w:val="20"/>
        </w:rPr>
        <w:br w:type="page"/>
      </w:r>
    </w:p>
    <w:p w14:paraId="09D9C513" w14:textId="77777777" w:rsidR="006577FE" w:rsidRDefault="006577FE" w:rsidP="006577FE">
      <w:pPr>
        <w:rPr>
          <w:sz w:val="20"/>
        </w:rPr>
      </w:pPr>
    </w:p>
    <w:p w14:paraId="026A2BD8" w14:textId="77777777" w:rsidR="006577FE" w:rsidRDefault="006577FE" w:rsidP="006577FE">
      <w:pPr>
        <w:ind w:left="5664" w:firstLine="708"/>
        <w:rPr>
          <w:sz w:val="20"/>
        </w:rPr>
      </w:pPr>
    </w:p>
    <w:p w14:paraId="3E20AAF3" w14:textId="77777777" w:rsidR="006577FE" w:rsidRDefault="006577FE" w:rsidP="006577FE">
      <w:pPr>
        <w:ind w:left="5664" w:firstLine="708"/>
        <w:rPr>
          <w:sz w:val="20"/>
        </w:rPr>
      </w:pPr>
      <w:r w:rsidRPr="001E707D">
        <w:rPr>
          <w:noProof/>
          <w:lang w:eastAsia="fr-FR"/>
        </w:rPr>
        <w:drawing>
          <wp:anchor distT="0" distB="0" distL="114300" distR="114300" simplePos="0" relativeHeight="251665408" behindDoc="0" locked="0" layoutInCell="1" allowOverlap="1" wp14:anchorId="5F75983B" wp14:editId="3D5DF0C4">
            <wp:simplePos x="0" y="0"/>
            <wp:positionH relativeFrom="column">
              <wp:posOffset>1995170</wp:posOffset>
            </wp:positionH>
            <wp:positionV relativeFrom="paragraph">
              <wp:posOffset>3810</wp:posOffset>
            </wp:positionV>
            <wp:extent cx="1962150" cy="1838325"/>
            <wp:effectExtent l="19050" t="0" r="0" b="0"/>
            <wp:wrapNone/>
            <wp:docPr id="3" name="Image 1" descr="Résultat de recherche d'images pour &quot;COMMUNAUTE DE COMMUNES DE LA PLAINE DE L'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MMUNAUTE DE COMMUNES DE LA PLAINE DE L'AIN&quot;"/>
                    <pic:cNvPicPr>
                      <a:picLocks noChangeAspect="1" noChangeArrowheads="1"/>
                    </pic:cNvPicPr>
                  </pic:nvPicPr>
                  <pic:blipFill>
                    <a:blip r:embed="rId8" cstate="print"/>
                    <a:srcRect/>
                    <a:stretch>
                      <a:fillRect/>
                    </a:stretch>
                  </pic:blipFill>
                  <pic:spPr bwMode="auto">
                    <a:xfrm>
                      <a:off x="0" y="0"/>
                      <a:ext cx="1962150" cy="1838325"/>
                    </a:xfrm>
                    <a:prstGeom prst="rect">
                      <a:avLst/>
                    </a:prstGeom>
                    <a:ln>
                      <a:noFill/>
                    </a:ln>
                    <a:effectLst>
                      <a:softEdge rad="112500"/>
                    </a:effectLst>
                  </pic:spPr>
                </pic:pic>
              </a:graphicData>
            </a:graphic>
          </wp:anchor>
        </w:drawing>
      </w:r>
    </w:p>
    <w:p w14:paraId="064B0FF0" w14:textId="77777777" w:rsidR="006577FE" w:rsidRDefault="006577FE" w:rsidP="006577FE">
      <w:pPr>
        <w:ind w:left="5664" w:firstLine="708"/>
        <w:rPr>
          <w:sz w:val="20"/>
        </w:rPr>
      </w:pPr>
    </w:p>
    <w:p w14:paraId="08AF24A3" w14:textId="77777777" w:rsidR="006577FE" w:rsidRDefault="006577FE" w:rsidP="006577FE">
      <w:pPr>
        <w:ind w:left="5664" w:firstLine="708"/>
        <w:rPr>
          <w:sz w:val="20"/>
        </w:rPr>
      </w:pPr>
    </w:p>
    <w:p w14:paraId="421D2867" w14:textId="77777777" w:rsidR="006577FE" w:rsidRDefault="006577FE" w:rsidP="006577FE">
      <w:pPr>
        <w:ind w:left="5664" w:firstLine="708"/>
        <w:rPr>
          <w:sz w:val="20"/>
        </w:rPr>
      </w:pPr>
    </w:p>
    <w:p w14:paraId="73A3D12E" w14:textId="77777777" w:rsidR="006577FE" w:rsidRDefault="006577FE" w:rsidP="006577FE">
      <w:pPr>
        <w:ind w:left="-510" w:firstLine="708"/>
        <w:jc w:val="center"/>
        <w:rPr>
          <w:sz w:val="20"/>
        </w:rPr>
      </w:pPr>
    </w:p>
    <w:p w14:paraId="6E9CC2C6" w14:textId="77777777" w:rsidR="006577FE" w:rsidRDefault="006577FE" w:rsidP="006577FE">
      <w:pPr>
        <w:ind w:left="-510" w:firstLine="708"/>
        <w:jc w:val="center"/>
        <w:rPr>
          <w:sz w:val="20"/>
        </w:rPr>
      </w:pPr>
    </w:p>
    <w:p w14:paraId="0EE929E2" w14:textId="77777777" w:rsidR="006577FE" w:rsidRDefault="006577FE" w:rsidP="006577FE">
      <w:pPr>
        <w:ind w:left="-510" w:firstLine="708"/>
        <w:jc w:val="center"/>
        <w:rPr>
          <w:sz w:val="20"/>
        </w:rPr>
      </w:pPr>
    </w:p>
    <w:p w14:paraId="21F871A2" w14:textId="77777777" w:rsidR="006577FE" w:rsidRDefault="006577FE" w:rsidP="006577FE">
      <w:pPr>
        <w:ind w:left="-510" w:firstLine="708"/>
        <w:jc w:val="center"/>
        <w:rPr>
          <w:sz w:val="20"/>
        </w:rPr>
      </w:pPr>
    </w:p>
    <w:p w14:paraId="532C25F9" w14:textId="77777777" w:rsidR="006577FE" w:rsidRDefault="006577FE" w:rsidP="006577FE">
      <w:pPr>
        <w:ind w:left="-510" w:firstLine="708"/>
        <w:jc w:val="center"/>
        <w:rPr>
          <w:sz w:val="20"/>
        </w:rPr>
      </w:pPr>
    </w:p>
    <w:p w14:paraId="5FB99E4B" w14:textId="77777777" w:rsidR="006577FE" w:rsidRDefault="006577FE" w:rsidP="006577FE">
      <w:pPr>
        <w:ind w:left="-510" w:firstLine="708"/>
        <w:jc w:val="center"/>
        <w:rPr>
          <w:sz w:val="20"/>
        </w:rPr>
      </w:pPr>
    </w:p>
    <w:p w14:paraId="6EFA7F1B" w14:textId="77777777" w:rsidR="006577FE" w:rsidRDefault="006577FE" w:rsidP="006577FE">
      <w:pPr>
        <w:ind w:left="-510" w:firstLine="708"/>
        <w:jc w:val="center"/>
        <w:rPr>
          <w:sz w:val="20"/>
        </w:rPr>
      </w:pPr>
    </w:p>
    <w:p w14:paraId="1AEB232D" w14:textId="77777777" w:rsidR="006577FE" w:rsidRDefault="006577FE" w:rsidP="006577FE">
      <w:pPr>
        <w:ind w:left="-510" w:firstLine="708"/>
        <w:jc w:val="center"/>
        <w:rPr>
          <w:sz w:val="20"/>
        </w:rPr>
      </w:pPr>
    </w:p>
    <w:p w14:paraId="49B12C45" w14:textId="77777777" w:rsidR="006577FE" w:rsidRPr="002F415C" w:rsidRDefault="006577FE" w:rsidP="006577FE">
      <w:pPr>
        <w:ind w:left="5664" w:firstLine="708"/>
      </w:pPr>
    </w:p>
    <w:p w14:paraId="2CFC3260" w14:textId="44F20E78" w:rsidR="006577FE" w:rsidRDefault="00EE4E29" w:rsidP="006577FE">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2"/>
        </w:rPr>
      </w:pPr>
      <w:r>
        <w:rPr>
          <w:noProof/>
          <w:lang w:eastAsia="fr-FR"/>
        </w:rPr>
        <mc:AlternateContent>
          <mc:Choice Requires="wps">
            <w:drawing>
              <wp:anchor distT="0" distB="0" distL="114300" distR="114300" simplePos="0" relativeHeight="251663360" behindDoc="0" locked="0" layoutInCell="1" allowOverlap="1" wp14:anchorId="6B9CB713" wp14:editId="3B4AF050">
                <wp:simplePos x="0" y="0"/>
                <wp:positionH relativeFrom="column">
                  <wp:posOffset>-176530</wp:posOffset>
                </wp:positionH>
                <wp:positionV relativeFrom="paragraph">
                  <wp:posOffset>207645</wp:posOffset>
                </wp:positionV>
                <wp:extent cx="6105525" cy="2272030"/>
                <wp:effectExtent l="76200" t="76200" r="952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272030"/>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5020EC97" w14:textId="77777777" w:rsidR="006F2570" w:rsidRDefault="006F2570" w:rsidP="006577FE">
                            <w:pPr>
                              <w:jc w:val="center"/>
                              <w:rPr>
                                <w:rFonts w:ascii="Times New Roman" w:hAnsi="Times New Roman"/>
                                <w:b/>
                                <w:sz w:val="48"/>
                                <w:szCs w:val="48"/>
                              </w:rPr>
                            </w:pPr>
                          </w:p>
                          <w:p w14:paraId="1A213D4A" w14:textId="77777777" w:rsidR="006F2570" w:rsidRDefault="006F2570" w:rsidP="006577FE">
                            <w:pPr>
                              <w:jc w:val="center"/>
                              <w:rPr>
                                <w:rFonts w:ascii="Times New Roman" w:hAnsi="Times New Roman"/>
                                <w:b/>
                                <w:sz w:val="48"/>
                                <w:szCs w:val="48"/>
                              </w:rPr>
                            </w:pPr>
                            <w:r>
                              <w:rPr>
                                <w:rFonts w:ascii="Times New Roman" w:hAnsi="Times New Roman"/>
                                <w:b/>
                                <w:sz w:val="48"/>
                                <w:szCs w:val="48"/>
                              </w:rPr>
                              <w:t>COMMUNAUTE DE COMMUNES</w:t>
                            </w:r>
                          </w:p>
                          <w:p w14:paraId="083910F5" w14:textId="77777777" w:rsidR="006F2570" w:rsidRDefault="006F2570" w:rsidP="006577FE">
                            <w:pPr>
                              <w:jc w:val="center"/>
                              <w:rPr>
                                <w:rFonts w:ascii="Times New Roman" w:hAnsi="Times New Roman"/>
                                <w:b/>
                                <w:sz w:val="48"/>
                                <w:szCs w:val="48"/>
                              </w:rPr>
                            </w:pPr>
                            <w:r>
                              <w:rPr>
                                <w:rFonts w:ascii="Times New Roman" w:hAnsi="Times New Roman"/>
                                <w:b/>
                                <w:sz w:val="48"/>
                                <w:szCs w:val="48"/>
                              </w:rPr>
                              <w:t>DE LA PLAINE DE L’AIN</w:t>
                            </w:r>
                          </w:p>
                          <w:p w14:paraId="104C4F03" w14:textId="2F3AB416" w:rsidR="006F2570" w:rsidRPr="006A159A" w:rsidRDefault="006F2570" w:rsidP="006577FE">
                            <w:pPr>
                              <w:jc w:val="center"/>
                              <w:rPr>
                                <w:rFonts w:ascii="Times New Roman" w:hAnsi="Times New Roman"/>
                                <w:b/>
                                <w:sz w:val="48"/>
                                <w:szCs w:val="48"/>
                              </w:rPr>
                            </w:pPr>
                            <w:r>
                              <w:rPr>
                                <w:rFonts w:ascii="Times New Roman" w:hAnsi="Times New Roman"/>
                                <w:b/>
                                <w:sz w:val="48"/>
                                <w:szCs w:val="48"/>
                              </w:rPr>
                              <w:t>ACCORD-CADRE N°……….</w:t>
                            </w:r>
                          </w:p>
                          <w:p w14:paraId="34694F90" w14:textId="11FA2F3B" w:rsidR="006F2570" w:rsidRPr="006A159A" w:rsidRDefault="006F2570" w:rsidP="006577FE">
                            <w:pPr>
                              <w:jc w:val="center"/>
                              <w:rPr>
                                <w:rFonts w:ascii="Times New Roman" w:hAnsi="Times New Roman"/>
                                <w:b/>
                                <w:sz w:val="44"/>
                                <w:szCs w:val="44"/>
                              </w:rPr>
                            </w:pPr>
                            <w:r>
                              <w:rPr>
                                <w:rFonts w:ascii="Times New Roman" w:hAnsi="Times New Roman"/>
                                <w:b/>
                                <w:sz w:val="44"/>
                                <w:szCs w:val="44"/>
                              </w:rPr>
                              <w:t>Marché Subséquent N° …</w:t>
                            </w:r>
                            <w:proofErr w:type="gramStart"/>
                            <w:r>
                              <w:rPr>
                                <w:rFonts w:ascii="Times New Roman" w:hAnsi="Times New Roman"/>
                                <w:b/>
                                <w:sz w:val="44"/>
                                <w:szCs w:val="44"/>
                              </w:rPr>
                              <w:t>…….</w:t>
                            </w:r>
                            <w:proofErr w:type="gramEnd"/>
                            <w:r>
                              <w:rPr>
                                <w:rFonts w:ascii="Times New Roman" w:hAnsi="Times New Roman"/>
                                <w:b/>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CB713" id="_x0000_s1028" type="#_x0000_t202" style="position:absolute;left:0;text-align:left;margin-left:-13.9pt;margin-top:16.35pt;width:480.75pt;height:17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" fillcolor="#daeef3" strokeweight="1.5pt">
                <v:shadow on="t" opacity=".5" offset="-6pt,-6pt"/>
                <v:textbox>
                  <w:txbxContent>
                    <w:p w14:paraId="5020EC97" w14:textId="77777777" w:rsidR="006F2570" w:rsidRDefault="006F2570" w:rsidP="006577FE">
                      <w:pPr>
                        <w:jc w:val="center"/>
                        <w:rPr>
                          <w:rFonts w:ascii="Times New Roman" w:hAnsi="Times New Roman"/>
                          <w:b/>
                          <w:sz w:val="48"/>
                          <w:szCs w:val="48"/>
                        </w:rPr>
                      </w:pPr>
                    </w:p>
                    <w:p w14:paraId="1A213D4A" w14:textId="77777777" w:rsidR="006F2570" w:rsidRDefault="006F2570" w:rsidP="006577FE">
                      <w:pPr>
                        <w:jc w:val="center"/>
                        <w:rPr>
                          <w:rFonts w:ascii="Times New Roman" w:hAnsi="Times New Roman"/>
                          <w:b/>
                          <w:sz w:val="48"/>
                          <w:szCs w:val="48"/>
                        </w:rPr>
                      </w:pPr>
                      <w:r>
                        <w:rPr>
                          <w:rFonts w:ascii="Times New Roman" w:hAnsi="Times New Roman"/>
                          <w:b/>
                          <w:sz w:val="48"/>
                          <w:szCs w:val="48"/>
                        </w:rPr>
                        <w:t>COMMUNAUTE DE COMMUNES</w:t>
                      </w:r>
                    </w:p>
                    <w:p w14:paraId="083910F5" w14:textId="77777777" w:rsidR="006F2570" w:rsidRDefault="006F2570" w:rsidP="006577FE">
                      <w:pPr>
                        <w:jc w:val="center"/>
                        <w:rPr>
                          <w:rFonts w:ascii="Times New Roman" w:hAnsi="Times New Roman"/>
                          <w:b/>
                          <w:sz w:val="48"/>
                          <w:szCs w:val="48"/>
                        </w:rPr>
                      </w:pPr>
                      <w:r>
                        <w:rPr>
                          <w:rFonts w:ascii="Times New Roman" w:hAnsi="Times New Roman"/>
                          <w:b/>
                          <w:sz w:val="48"/>
                          <w:szCs w:val="48"/>
                        </w:rPr>
                        <w:t>DE LA PLAINE DE L’AIN</w:t>
                      </w:r>
                    </w:p>
                    <w:p w14:paraId="104C4F03" w14:textId="2F3AB416" w:rsidR="006F2570" w:rsidRPr="006A159A" w:rsidRDefault="006F2570" w:rsidP="006577FE">
                      <w:pPr>
                        <w:jc w:val="center"/>
                        <w:rPr>
                          <w:rFonts w:ascii="Times New Roman" w:hAnsi="Times New Roman"/>
                          <w:b/>
                          <w:sz w:val="48"/>
                          <w:szCs w:val="48"/>
                        </w:rPr>
                      </w:pPr>
                      <w:r>
                        <w:rPr>
                          <w:rFonts w:ascii="Times New Roman" w:hAnsi="Times New Roman"/>
                          <w:b/>
                          <w:sz w:val="48"/>
                          <w:szCs w:val="48"/>
                        </w:rPr>
                        <w:t>ACCORD-CADRE N°……….</w:t>
                      </w:r>
                    </w:p>
                    <w:p w14:paraId="34694F90" w14:textId="11FA2F3B" w:rsidR="006F2570" w:rsidRPr="006A159A" w:rsidRDefault="006F2570" w:rsidP="006577FE">
                      <w:pPr>
                        <w:jc w:val="center"/>
                        <w:rPr>
                          <w:rFonts w:ascii="Times New Roman" w:hAnsi="Times New Roman"/>
                          <w:b/>
                          <w:sz w:val="44"/>
                          <w:szCs w:val="44"/>
                        </w:rPr>
                      </w:pPr>
                      <w:r>
                        <w:rPr>
                          <w:rFonts w:ascii="Times New Roman" w:hAnsi="Times New Roman"/>
                          <w:b/>
                          <w:sz w:val="44"/>
                          <w:szCs w:val="44"/>
                        </w:rPr>
                        <w:t>Marché Subséquent N° ………..</w:t>
                      </w:r>
                    </w:p>
                  </w:txbxContent>
                </v:textbox>
              </v:shape>
            </w:pict>
          </mc:Fallback>
        </mc:AlternateContent>
      </w:r>
    </w:p>
    <w:p w14:paraId="62256883" w14:textId="77777777" w:rsidR="006577FE" w:rsidRPr="00C8330B" w:rsidRDefault="006577FE" w:rsidP="006577FE">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both"/>
        <w:rPr>
          <w:rFonts w:ascii="Times New Roman" w:hAnsi="Times New Roman"/>
          <w:b/>
          <w:sz w:val="28"/>
        </w:rPr>
      </w:pPr>
    </w:p>
    <w:p w14:paraId="5027490C" w14:textId="77777777" w:rsidR="006577FE" w:rsidRPr="00C8330B" w:rsidRDefault="006577FE" w:rsidP="006577FE">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6"/>
        </w:rPr>
      </w:pPr>
    </w:p>
    <w:p w14:paraId="0E2A3AF0" w14:textId="77777777" w:rsidR="006577FE" w:rsidRPr="00C8330B" w:rsidRDefault="006577FE" w:rsidP="006577FE">
      <w:pPr>
        <w:rPr>
          <w:rFonts w:ascii="Times New Roman" w:hAnsi="Times New Roman"/>
          <w:sz w:val="28"/>
        </w:rPr>
      </w:pPr>
    </w:p>
    <w:p w14:paraId="0523BA0B" w14:textId="77777777" w:rsidR="006577FE" w:rsidRPr="00C8330B" w:rsidRDefault="006577FE" w:rsidP="006577FE">
      <w:pPr>
        <w:jc w:val="center"/>
        <w:rPr>
          <w:rFonts w:ascii="Times New Roman" w:hAnsi="Times New Roman"/>
          <w:b/>
          <w:sz w:val="36"/>
        </w:rPr>
      </w:pPr>
    </w:p>
    <w:p w14:paraId="46A4FBF5" w14:textId="77777777" w:rsidR="006577FE" w:rsidRPr="00C8330B" w:rsidRDefault="006577FE" w:rsidP="006577FE">
      <w:pPr>
        <w:jc w:val="center"/>
        <w:rPr>
          <w:rFonts w:ascii="Times New Roman" w:hAnsi="Times New Roman"/>
          <w:b/>
          <w:sz w:val="36"/>
        </w:rPr>
      </w:pPr>
    </w:p>
    <w:p w14:paraId="4262B62D" w14:textId="77777777" w:rsidR="006577FE" w:rsidRDefault="006577FE" w:rsidP="006577FE">
      <w:pPr>
        <w:jc w:val="center"/>
        <w:rPr>
          <w:rFonts w:ascii="Times New Roman" w:hAnsi="Times New Roman"/>
          <w:b/>
          <w:sz w:val="34"/>
        </w:rPr>
      </w:pPr>
    </w:p>
    <w:p w14:paraId="5FF3C3D2" w14:textId="77777777" w:rsidR="006577FE" w:rsidRDefault="006577FE" w:rsidP="006577FE">
      <w:pPr>
        <w:jc w:val="center"/>
        <w:rPr>
          <w:rFonts w:ascii="Times New Roman" w:hAnsi="Times New Roman"/>
          <w:b/>
          <w:sz w:val="34"/>
        </w:rPr>
      </w:pPr>
    </w:p>
    <w:p w14:paraId="25AC4993" w14:textId="77777777" w:rsidR="006577FE" w:rsidRDefault="006577FE" w:rsidP="006577FE">
      <w:pPr>
        <w:jc w:val="center"/>
        <w:rPr>
          <w:rFonts w:ascii="Times New Roman" w:hAnsi="Times New Roman"/>
          <w:b/>
          <w:sz w:val="34"/>
        </w:rPr>
      </w:pPr>
    </w:p>
    <w:p w14:paraId="5D8F50A9" w14:textId="77777777" w:rsidR="006577FE" w:rsidRDefault="006577FE" w:rsidP="006577FE">
      <w:pPr>
        <w:jc w:val="center"/>
        <w:rPr>
          <w:rFonts w:ascii="Times New Roman" w:hAnsi="Times New Roman"/>
          <w:b/>
          <w:sz w:val="34"/>
        </w:rPr>
      </w:pPr>
    </w:p>
    <w:p w14:paraId="5E164F71" w14:textId="77777777" w:rsidR="006577FE" w:rsidRDefault="006577FE" w:rsidP="006577FE">
      <w:pPr>
        <w:jc w:val="center"/>
        <w:rPr>
          <w:rFonts w:ascii="Times New Roman" w:hAnsi="Times New Roman"/>
          <w:b/>
          <w:sz w:val="34"/>
        </w:rPr>
      </w:pPr>
    </w:p>
    <w:p w14:paraId="76576F0B" w14:textId="77777777" w:rsidR="006577FE" w:rsidRDefault="006577FE" w:rsidP="006577FE">
      <w:pPr>
        <w:jc w:val="center"/>
        <w:rPr>
          <w:rFonts w:ascii="Times New Roman" w:hAnsi="Times New Roman"/>
          <w:b/>
          <w:sz w:val="34"/>
        </w:rPr>
      </w:pPr>
    </w:p>
    <w:p w14:paraId="134BDF5A" w14:textId="6BBF7667" w:rsidR="006577FE" w:rsidRDefault="00EE4E29" w:rsidP="006577FE">
      <w:pPr>
        <w:jc w:val="center"/>
        <w:rPr>
          <w:rFonts w:ascii="Times New Roman" w:hAnsi="Times New Roman"/>
          <w:b/>
          <w:sz w:val="34"/>
        </w:rPr>
      </w:pPr>
      <w:r>
        <w:rPr>
          <w:noProof/>
          <w:lang w:eastAsia="fr-FR"/>
        </w:rPr>
        <mc:AlternateContent>
          <mc:Choice Requires="wps">
            <w:drawing>
              <wp:anchor distT="0" distB="0" distL="114300" distR="114300" simplePos="0" relativeHeight="251664384" behindDoc="0" locked="0" layoutInCell="1" allowOverlap="1" wp14:anchorId="142C8446" wp14:editId="4FC8F72E">
                <wp:simplePos x="0" y="0"/>
                <wp:positionH relativeFrom="column">
                  <wp:posOffset>-176530</wp:posOffset>
                </wp:positionH>
                <wp:positionV relativeFrom="paragraph">
                  <wp:posOffset>189230</wp:posOffset>
                </wp:positionV>
                <wp:extent cx="6105525" cy="1057275"/>
                <wp:effectExtent l="76200" t="76200" r="952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57275"/>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54E55894" w14:textId="77777777" w:rsidR="006F2570" w:rsidRDefault="006F2570" w:rsidP="006577FE">
                            <w:pPr>
                              <w:jc w:val="center"/>
                              <w:rPr>
                                <w:rFonts w:ascii="Times New Roman" w:hAnsi="Times New Roman"/>
                                <w:b/>
                                <w:sz w:val="48"/>
                                <w:szCs w:val="48"/>
                              </w:rPr>
                            </w:pPr>
                          </w:p>
                          <w:p w14:paraId="7D84036C" w14:textId="77777777" w:rsidR="006F2570" w:rsidRPr="00511238" w:rsidRDefault="006F2570" w:rsidP="006577FE">
                            <w:pPr>
                              <w:jc w:val="center"/>
                              <w:rPr>
                                <w:rFonts w:ascii="Times New Roman" w:hAnsi="Times New Roman"/>
                                <w:b/>
                                <w:sz w:val="48"/>
                                <w:szCs w:val="48"/>
                              </w:rPr>
                            </w:pPr>
                            <w:r w:rsidRPr="00511238">
                              <w:rPr>
                                <w:rFonts w:ascii="Times New Roman" w:hAnsi="Times New Roman"/>
                                <w:b/>
                                <w:sz w:val="48"/>
                                <w:szCs w:val="48"/>
                              </w:rPr>
                              <w:t>ACTE D’ENGAGEMENT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C8446" id="_x0000_s1029" type="#_x0000_t202" style="position:absolute;left:0;text-align:left;margin-left:-13.9pt;margin-top:14.9pt;width:480.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" fillcolor="#daeef3" strokeweight="1.5pt">
                <v:shadow on="t" opacity=".5" offset="-6pt,-6pt"/>
                <v:textbox>
                  <w:txbxContent>
                    <w:p w14:paraId="54E55894" w14:textId="77777777" w:rsidR="006F2570" w:rsidRDefault="006F2570" w:rsidP="006577FE">
                      <w:pPr>
                        <w:jc w:val="center"/>
                        <w:rPr>
                          <w:rFonts w:ascii="Times New Roman" w:hAnsi="Times New Roman"/>
                          <w:b/>
                          <w:sz w:val="48"/>
                          <w:szCs w:val="48"/>
                        </w:rPr>
                      </w:pPr>
                    </w:p>
                    <w:p w14:paraId="7D84036C" w14:textId="77777777" w:rsidR="006F2570" w:rsidRPr="00511238" w:rsidRDefault="006F2570" w:rsidP="006577FE">
                      <w:pPr>
                        <w:jc w:val="center"/>
                        <w:rPr>
                          <w:rFonts w:ascii="Times New Roman" w:hAnsi="Times New Roman"/>
                          <w:b/>
                          <w:sz w:val="48"/>
                          <w:szCs w:val="48"/>
                        </w:rPr>
                      </w:pPr>
                      <w:r w:rsidRPr="00511238">
                        <w:rPr>
                          <w:rFonts w:ascii="Times New Roman" w:hAnsi="Times New Roman"/>
                          <w:b/>
                          <w:sz w:val="48"/>
                          <w:szCs w:val="48"/>
                        </w:rPr>
                        <w:t>ACTE D’ENGAGEMENT</w:t>
                      </w:r>
                    </w:p>
                  </w:txbxContent>
                </v:textbox>
              </v:shape>
            </w:pict>
          </mc:Fallback>
        </mc:AlternateContent>
      </w:r>
    </w:p>
    <w:p w14:paraId="60C437D1" w14:textId="77777777" w:rsidR="006577FE" w:rsidRDefault="006577FE" w:rsidP="006577FE">
      <w:pPr>
        <w:jc w:val="center"/>
        <w:rPr>
          <w:rFonts w:ascii="Times New Roman" w:hAnsi="Times New Roman"/>
          <w:b/>
          <w:sz w:val="34"/>
        </w:rPr>
      </w:pPr>
    </w:p>
    <w:p w14:paraId="629E28A3" w14:textId="77777777" w:rsidR="006577FE" w:rsidRDefault="006577FE" w:rsidP="006577FE">
      <w:pPr>
        <w:jc w:val="center"/>
        <w:rPr>
          <w:rFonts w:ascii="Times New Roman" w:hAnsi="Times New Roman"/>
          <w:b/>
          <w:sz w:val="34"/>
        </w:rPr>
      </w:pPr>
    </w:p>
    <w:p w14:paraId="6889DBA4" w14:textId="77777777" w:rsidR="006577FE" w:rsidRDefault="006577FE" w:rsidP="006577FE">
      <w:pPr>
        <w:jc w:val="center"/>
        <w:rPr>
          <w:rFonts w:ascii="Times New Roman" w:hAnsi="Times New Roman"/>
          <w:b/>
          <w:sz w:val="34"/>
        </w:rPr>
      </w:pPr>
    </w:p>
    <w:p w14:paraId="0BBC0809" w14:textId="77777777" w:rsidR="006577FE" w:rsidRDefault="006577FE" w:rsidP="006577FE">
      <w:pPr>
        <w:jc w:val="center"/>
        <w:rPr>
          <w:rFonts w:ascii="Times New Roman" w:hAnsi="Times New Roman"/>
          <w:b/>
          <w:sz w:val="34"/>
        </w:rPr>
      </w:pPr>
    </w:p>
    <w:p w14:paraId="478CF27F" w14:textId="77777777" w:rsidR="006577FE" w:rsidRDefault="006577FE" w:rsidP="006577FE">
      <w:pPr>
        <w:jc w:val="center"/>
        <w:rPr>
          <w:rFonts w:ascii="Times New Roman" w:hAnsi="Times New Roman"/>
          <w:b/>
          <w:sz w:val="34"/>
        </w:rPr>
      </w:pPr>
    </w:p>
    <w:p w14:paraId="053FD8F1" w14:textId="77777777" w:rsidR="006577FE" w:rsidRDefault="006577FE" w:rsidP="006577FE">
      <w:pPr>
        <w:jc w:val="center"/>
        <w:rPr>
          <w:rFonts w:ascii="Times New Roman" w:hAnsi="Times New Roman"/>
          <w:b/>
          <w:sz w:val="34"/>
        </w:rPr>
      </w:pPr>
    </w:p>
    <w:p w14:paraId="7D72511E" w14:textId="77777777" w:rsidR="006577FE" w:rsidRDefault="006577FE" w:rsidP="006577FE">
      <w:pPr>
        <w:jc w:val="center"/>
        <w:rPr>
          <w:rFonts w:ascii="Times New Roman" w:hAnsi="Times New Roman"/>
          <w:b/>
          <w:sz w:val="34"/>
        </w:rPr>
      </w:pPr>
    </w:p>
    <w:p w14:paraId="38B8CA7B" w14:textId="77777777" w:rsidR="006577FE" w:rsidRDefault="006577FE" w:rsidP="006577FE">
      <w:pPr>
        <w:jc w:val="center"/>
        <w:rPr>
          <w:rFonts w:ascii="Times New Roman" w:hAnsi="Times New Roman"/>
          <w:b/>
          <w:sz w:val="34"/>
        </w:rPr>
      </w:pPr>
    </w:p>
    <w:p w14:paraId="243CB191" w14:textId="77777777" w:rsidR="006577FE" w:rsidRDefault="006577FE" w:rsidP="006577FE">
      <w:pPr>
        <w:rPr>
          <w:rFonts w:ascii="Times New Roman" w:hAnsi="Times New Roman"/>
        </w:rPr>
      </w:pPr>
    </w:p>
    <w:p w14:paraId="4774DC32" w14:textId="77777777" w:rsidR="006577FE" w:rsidRDefault="006577FE" w:rsidP="006577FE">
      <w:pPr>
        <w:pStyle w:val="En-tte"/>
        <w:tabs>
          <w:tab w:val="clear" w:pos="4536"/>
          <w:tab w:val="clear" w:pos="9072"/>
        </w:tabs>
        <w:rPr>
          <w:rFonts w:ascii="Times New Roman" w:hAnsi="Times New Roman"/>
        </w:rPr>
      </w:pPr>
      <w:r>
        <w:rPr>
          <w:rFonts w:ascii="Times New Roman" w:hAnsi="Times New Roman"/>
        </w:rPr>
        <w:br w:type="page"/>
      </w:r>
    </w:p>
    <w:p w14:paraId="69303FCE" w14:textId="77777777" w:rsidR="006577FE" w:rsidRDefault="006577FE" w:rsidP="006577FE">
      <w:pPr>
        <w:rPr>
          <w:rFonts w:ascii="Times New Roman" w:hAnsi="Times New Roman"/>
        </w:rPr>
      </w:pPr>
    </w:p>
    <w:p w14:paraId="7B0CB346" w14:textId="0D057990" w:rsidR="006577FE" w:rsidRDefault="006577FE" w:rsidP="006577FE">
      <w:pPr>
        <w:jc w:val="center"/>
        <w:rPr>
          <w:rFonts w:ascii="Times New Roman" w:hAnsi="Times New Roman"/>
          <w:b/>
          <w:sz w:val="40"/>
        </w:rPr>
      </w:pPr>
      <w:r>
        <w:rPr>
          <w:rFonts w:ascii="Times New Roman" w:hAnsi="Times New Roman"/>
          <w:b/>
          <w:sz w:val="40"/>
        </w:rPr>
        <w:t>ACTE D'ENGAGEMENT</w:t>
      </w:r>
    </w:p>
    <w:p w14:paraId="314684C8" w14:textId="77777777" w:rsidR="006577FE" w:rsidRDefault="006577FE" w:rsidP="006577FE">
      <w:pPr>
        <w:rPr>
          <w:rFonts w:ascii="Times New Roman" w:hAnsi="Times New Roman"/>
        </w:rPr>
      </w:pPr>
    </w:p>
    <w:p w14:paraId="7960CC56" w14:textId="77777777" w:rsidR="006577FE" w:rsidRDefault="006577FE" w:rsidP="006577FE">
      <w:pPr>
        <w:rPr>
          <w:rFonts w:ascii="Times New Roman" w:hAnsi="Times New Roman"/>
          <w:b/>
          <w:sz w:val="26"/>
        </w:rPr>
      </w:pPr>
      <w:r>
        <w:rPr>
          <w:rFonts w:ascii="Times New Roman" w:hAnsi="Times New Roman"/>
          <w:b/>
          <w:sz w:val="26"/>
        </w:rPr>
        <w:t xml:space="preserve">1. </w:t>
      </w:r>
      <w:r>
        <w:rPr>
          <w:rFonts w:ascii="Times New Roman" w:hAnsi="Times New Roman"/>
          <w:b/>
          <w:sz w:val="26"/>
          <w:u w:val="single"/>
        </w:rPr>
        <w:t>OBJET DU MARCHE</w:t>
      </w:r>
    </w:p>
    <w:p w14:paraId="118BFDB9" w14:textId="77777777" w:rsidR="006577FE" w:rsidRDefault="006577FE" w:rsidP="006577FE">
      <w:pPr>
        <w:rPr>
          <w:rFonts w:ascii="Times New Roman" w:hAnsi="Times New Roman"/>
          <w:b/>
          <w:sz w:val="26"/>
        </w:rPr>
      </w:pPr>
    </w:p>
    <w:p w14:paraId="42916D10" w14:textId="28F10746" w:rsidR="006577FE" w:rsidRPr="001871AC" w:rsidRDefault="006577FE" w:rsidP="006577FE">
      <w:pPr>
        <w:jc w:val="both"/>
        <w:rPr>
          <w:rFonts w:ascii="Times New Roman" w:hAnsi="Times New Roman"/>
          <w:b/>
          <w:sz w:val="26"/>
        </w:rPr>
      </w:pPr>
      <w:r>
        <w:rPr>
          <w:rFonts w:ascii="Times New Roman" w:hAnsi="Times New Roman"/>
        </w:rPr>
        <w:t>Le contrat qui est conclu avec le titulaire de l’accord-cadre n° ………, dont l'offre a été retenue par le "maître d'ouvrage public", ci-après :</w:t>
      </w:r>
    </w:p>
    <w:p w14:paraId="6011C3E5" w14:textId="77777777" w:rsidR="006577FE" w:rsidRPr="00FC5A2F" w:rsidRDefault="006577FE" w:rsidP="006577FE">
      <w:pPr>
        <w:jc w:val="both"/>
        <w:rPr>
          <w:rFonts w:ascii="Times New Roman" w:hAnsi="Times New Roman"/>
          <w:szCs w:val="22"/>
        </w:rPr>
      </w:pPr>
    </w:p>
    <w:p w14:paraId="2495142A" w14:textId="77777777" w:rsidR="006577FE" w:rsidRPr="00FC5A2F"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szCs w:val="22"/>
        </w:rPr>
      </w:pPr>
    </w:p>
    <w:p w14:paraId="06335F49" w14:textId="77777777" w:rsidR="006577FE" w:rsidRPr="00FC5A2F"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szCs w:val="22"/>
        </w:rPr>
      </w:pPr>
      <w:r w:rsidRPr="00FC5A2F">
        <w:rPr>
          <w:rFonts w:ascii="Times New Roman" w:hAnsi="Times New Roman"/>
          <w:szCs w:val="22"/>
        </w:rPr>
        <w:t xml:space="preserve">MAITRE D'OUVRAGE : </w:t>
      </w:r>
      <w:r>
        <w:rPr>
          <w:rFonts w:ascii="Times New Roman" w:hAnsi="Times New Roman"/>
          <w:b/>
          <w:szCs w:val="22"/>
        </w:rPr>
        <w:t>Communauté de Communes de la Plaine de l’Ain</w:t>
      </w:r>
      <w:r w:rsidRPr="00FC5A2F">
        <w:rPr>
          <w:rFonts w:ascii="Times New Roman" w:hAnsi="Times New Roman"/>
          <w:b/>
          <w:szCs w:val="22"/>
        </w:rPr>
        <w:t xml:space="preserve"> </w:t>
      </w:r>
      <w:r>
        <w:rPr>
          <w:rFonts w:ascii="Times New Roman" w:hAnsi="Times New Roman"/>
          <w:b/>
          <w:szCs w:val="22"/>
        </w:rPr>
        <w:t>–</w:t>
      </w:r>
      <w:r w:rsidRPr="00FC5A2F">
        <w:rPr>
          <w:rFonts w:ascii="Times New Roman" w:hAnsi="Times New Roman"/>
          <w:b/>
          <w:szCs w:val="22"/>
        </w:rPr>
        <w:t xml:space="preserve"> </w:t>
      </w:r>
      <w:r>
        <w:rPr>
          <w:rFonts w:ascii="Times New Roman" w:hAnsi="Times New Roman"/>
          <w:b/>
          <w:szCs w:val="22"/>
        </w:rPr>
        <w:t>143 Rue du Château – 01150 CHAZEY SUR AIN</w:t>
      </w:r>
    </w:p>
    <w:p w14:paraId="7BDB26B1" w14:textId="77777777" w:rsidR="006577FE" w:rsidRPr="00CA3186"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szCs w:val="22"/>
        </w:rPr>
      </w:pPr>
    </w:p>
    <w:p w14:paraId="216856D4" w14:textId="1FCC00C9" w:rsidR="006577FE" w:rsidRPr="00CA3186"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b/>
          <w:szCs w:val="22"/>
        </w:rPr>
      </w:pPr>
      <w:r w:rsidRPr="00CA3186">
        <w:rPr>
          <w:rFonts w:ascii="Times New Roman" w:hAnsi="Times New Roman"/>
          <w:szCs w:val="22"/>
        </w:rPr>
        <w:t xml:space="preserve">POUVOIR ADJUDICATEUR : </w:t>
      </w:r>
      <w:r w:rsidRPr="00CA3186">
        <w:rPr>
          <w:rFonts w:ascii="Times New Roman" w:hAnsi="Times New Roman"/>
          <w:b/>
          <w:szCs w:val="22"/>
        </w:rPr>
        <w:t xml:space="preserve">Monsieur le président de la CCPA dument habilité à signer le présent marché </w:t>
      </w:r>
      <w:r>
        <w:rPr>
          <w:rFonts w:ascii="Times New Roman" w:hAnsi="Times New Roman"/>
          <w:b/>
          <w:szCs w:val="22"/>
        </w:rPr>
        <w:t xml:space="preserve">subséquent </w:t>
      </w:r>
      <w:r w:rsidRPr="00CA3186">
        <w:rPr>
          <w:rFonts w:ascii="Times New Roman" w:hAnsi="Times New Roman"/>
          <w:b/>
          <w:szCs w:val="22"/>
        </w:rPr>
        <w:t xml:space="preserve">par délibération du Conseil Communautaire en date du </w:t>
      </w:r>
      <w:r>
        <w:rPr>
          <w:rFonts w:ascii="Times New Roman" w:hAnsi="Times New Roman"/>
          <w:b/>
          <w:szCs w:val="22"/>
        </w:rPr>
        <w:t>08</w:t>
      </w:r>
      <w:r w:rsidRPr="00CA3186">
        <w:rPr>
          <w:rFonts w:ascii="Times New Roman" w:hAnsi="Times New Roman"/>
          <w:b/>
          <w:szCs w:val="22"/>
        </w:rPr>
        <w:t>/0</w:t>
      </w:r>
      <w:r>
        <w:rPr>
          <w:rFonts w:ascii="Times New Roman" w:hAnsi="Times New Roman"/>
          <w:b/>
          <w:szCs w:val="22"/>
        </w:rPr>
        <w:t>7</w:t>
      </w:r>
      <w:r w:rsidRPr="00CA3186">
        <w:rPr>
          <w:rFonts w:ascii="Times New Roman" w:hAnsi="Times New Roman"/>
          <w:b/>
          <w:szCs w:val="22"/>
        </w:rPr>
        <w:t>/2014</w:t>
      </w:r>
    </w:p>
    <w:p w14:paraId="3AD7C687" w14:textId="77777777" w:rsidR="006577FE"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sz w:val="20"/>
        </w:rPr>
      </w:pPr>
    </w:p>
    <w:p w14:paraId="02E7F5C6" w14:textId="77777777" w:rsidR="006577FE" w:rsidRDefault="006577FE" w:rsidP="006577FE">
      <w:pPr>
        <w:jc w:val="both"/>
        <w:rPr>
          <w:rFonts w:ascii="Times New Roman" w:hAnsi="Times New Roman"/>
        </w:rPr>
      </w:pPr>
    </w:p>
    <w:p w14:paraId="17CC6069" w14:textId="77777777" w:rsidR="006577FE" w:rsidRDefault="006577FE" w:rsidP="006577FE">
      <w:pPr>
        <w:jc w:val="both"/>
        <w:rPr>
          <w:rFonts w:ascii="Times New Roman" w:hAnsi="Times New Roman"/>
        </w:rPr>
      </w:pPr>
      <w:proofErr w:type="gramStart"/>
      <w:r>
        <w:rPr>
          <w:rFonts w:ascii="Times New Roman" w:hAnsi="Times New Roman"/>
        </w:rPr>
        <w:t>puis</w:t>
      </w:r>
      <w:proofErr w:type="gramEnd"/>
      <w:r>
        <w:rPr>
          <w:rFonts w:ascii="Times New Roman" w:hAnsi="Times New Roman"/>
        </w:rPr>
        <w:t xml:space="preserve"> accepté par le "Pouvoir adjudicateur", est un marché de maîtrise d’œuvre ayant l'objet ci-après :</w:t>
      </w:r>
    </w:p>
    <w:p w14:paraId="169B4775" w14:textId="77777777" w:rsidR="006577FE" w:rsidRDefault="006577FE" w:rsidP="006577FE">
      <w:pPr>
        <w:jc w:val="both"/>
        <w:rPr>
          <w:rFonts w:ascii="Times New Roman" w:hAnsi="Times New Roman"/>
        </w:rPr>
      </w:pPr>
    </w:p>
    <w:p w14:paraId="5E111D88" w14:textId="77777777" w:rsidR="006577FE" w:rsidRPr="00FC5A2F"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szCs w:val="22"/>
        </w:rPr>
      </w:pPr>
      <w:r w:rsidRPr="00FC5A2F">
        <w:rPr>
          <w:rFonts w:ascii="Times New Roman" w:hAnsi="Times New Roman"/>
          <w:szCs w:val="22"/>
        </w:rPr>
        <w:t>L’ouvrage sur lequel porte la mission de maîtrise d’œuvre appartient à la catégorie des ouvrages de bâtiments neufs.</w:t>
      </w:r>
    </w:p>
    <w:p w14:paraId="51A6D5ED" w14:textId="77777777" w:rsidR="006577FE" w:rsidRPr="00FC5A2F"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szCs w:val="22"/>
        </w:rPr>
      </w:pPr>
      <w:r w:rsidRPr="00FC5A2F">
        <w:rPr>
          <w:rFonts w:ascii="Times New Roman" w:hAnsi="Times New Roman"/>
          <w:szCs w:val="22"/>
        </w:rPr>
        <w:t>Le maître d’ouvrage envisage, conformément au programme et à l’enveloppe prévisionnelle, une opération ayant pour objet la réalisation d</w:t>
      </w:r>
      <w:r>
        <w:rPr>
          <w:rFonts w:ascii="Times New Roman" w:hAnsi="Times New Roman"/>
          <w:szCs w:val="22"/>
        </w:rPr>
        <w:t>e</w:t>
      </w:r>
      <w:r w:rsidRPr="00FC5A2F">
        <w:rPr>
          <w:rFonts w:ascii="Times New Roman" w:hAnsi="Times New Roman"/>
          <w:szCs w:val="22"/>
        </w:rPr>
        <w:t xml:space="preserve"> :</w:t>
      </w:r>
    </w:p>
    <w:p w14:paraId="0869D80B" w14:textId="77777777" w:rsidR="006577FE" w:rsidRPr="00FC5A2F"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szCs w:val="22"/>
        </w:rPr>
      </w:pPr>
    </w:p>
    <w:p w14:paraId="760738AE" w14:textId="5EFCEB95" w:rsidR="006577FE" w:rsidRPr="00FC5A2F" w:rsidRDefault="006577FE" w:rsidP="006577FE">
      <w:pPr>
        <w:pBdr>
          <w:top w:val="single" w:sz="12" w:space="1" w:color="auto"/>
          <w:left w:val="single" w:sz="12" w:space="1" w:color="auto"/>
          <w:bottom w:val="single" w:sz="12" w:space="1" w:color="auto"/>
          <w:right w:val="single" w:sz="12" w:space="1" w:color="auto"/>
        </w:pBdr>
        <w:jc w:val="center"/>
        <w:rPr>
          <w:rFonts w:ascii="Times New Roman" w:hAnsi="Times New Roman"/>
          <w:b/>
          <w:szCs w:val="22"/>
        </w:rPr>
      </w:pPr>
      <w:r>
        <w:rPr>
          <w:rFonts w:ascii="Times New Roman" w:hAnsi="Times New Roman"/>
          <w:b/>
          <w:szCs w:val="22"/>
        </w:rPr>
        <w:t>MARCHE SUBSEQUENT N°…………….</w:t>
      </w:r>
    </w:p>
    <w:p w14:paraId="0E166A38" w14:textId="77777777" w:rsidR="006577FE" w:rsidRPr="00FC5A2F" w:rsidRDefault="006577FE" w:rsidP="006577FE">
      <w:pPr>
        <w:pBdr>
          <w:top w:val="single" w:sz="12" w:space="1" w:color="auto"/>
          <w:left w:val="single" w:sz="12" w:space="1" w:color="auto"/>
          <w:bottom w:val="single" w:sz="12" w:space="1" w:color="auto"/>
          <w:right w:val="single" w:sz="12" w:space="1" w:color="auto"/>
        </w:pBdr>
        <w:jc w:val="center"/>
        <w:rPr>
          <w:rFonts w:ascii="Times New Roman" w:hAnsi="Times New Roman"/>
          <w:b/>
          <w:szCs w:val="22"/>
        </w:rPr>
      </w:pPr>
    </w:p>
    <w:p w14:paraId="0CF59554" w14:textId="1731E435" w:rsidR="006577FE" w:rsidRPr="00FC5A2F" w:rsidRDefault="006577FE" w:rsidP="006577FE">
      <w:pPr>
        <w:pBdr>
          <w:top w:val="single" w:sz="12" w:space="1" w:color="auto"/>
          <w:left w:val="single" w:sz="12" w:space="1" w:color="auto"/>
          <w:bottom w:val="single" w:sz="12" w:space="1" w:color="auto"/>
          <w:right w:val="single" w:sz="12" w:space="1" w:color="auto"/>
        </w:pBdr>
        <w:rPr>
          <w:rFonts w:ascii="Times New Roman" w:hAnsi="Times New Roman"/>
          <w:szCs w:val="22"/>
        </w:rPr>
      </w:pPr>
      <w:r w:rsidRPr="00FC5A2F">
        <w:rPr>
          <w:rFonts w:ascii="Times New Roman" w:hAnsi="Times New Roman"/>
          <w:szCs w:val="22"/>
        </w:rPr>
        <w:t xml:space="preserve">Le contenu et l’étendue de la mission de maîtrise d’œuvre sont définis </w:t>
      </w:r>
      <w:r>
        <w:rPr>
          <w:rFonts w:ascii="Times New Roman" w:hAnsi="Times New Roman"/>
          <w:szCs w:val="22"/>
        </w:rPr>
        <w:t>dans le</w:t>
      </w:r>
      <w:r w:rsidRPr="00FC5A2F">
        <w:rPr>
          <w:rFonts w:ascii="Times New Roman" w:hAnsi="Times New Roman"/>
          <w:szCs w:val="22"/>
        </w:rPr>
        <w:t xml:space="preserve"> CCP.</w:t>
      </w:r>
    </w:p>
    <w:p w14:paraId="446E66B8" w14:textId="77777777" w:rsidR="006577FE"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b/>
          <w:sz w:val="20"/>
        </w:rPr>
      </w:pPr>
    </w:p>
    <w:p w14:paraId="5A678B51" w14:textId="77777777" w:rsidR="006577FE" w:rsidRDefault="006577FE" w:rsidP="006577FE">
      <w:pPr>
        <w:jc w:val="both"/>
        <w:rPr>
          <w:rFonts w:ascii="Times New Roman" w:hAnsi="Times New Roman"/>
        </w:rPr>
      </w:pPr>
    </w:p>
    <w:p w14:paraId="51588089" w14:textId="77777777" w:rsidR="006577FE" w:rsidRDefault="006577FE" w:rsidP="006577FE">
      <w:pPr>
        <w:pStyle w:val="Corpsdetexte21"/>
        <w:ind w:left="0"/>
      </w:pPr>
      <w:r>
        <w:t>L'offre a été établie sur la base des conditions économiques en vigueur au mois précédent la date limite de remise des offres (Mois M0 études).</w:t>
      </w:r>
    </w:p>
    <w:p w14:paraId="4B47E701" w14:textId="77777777" w:rsidR="006577FE" w:rsidRDefault="006577FE" w:rsidP="006577FE">
      <w:pPr>
        <w:jc w:val="both"/>
        <w:rPr>
          <w:rFonts w:ascii="Times New Roman" w:hAnsi="Times New Roman"/>
        </w:rPr>
      </w:pPr>
    </w:p>
    <w:p w14:paraId="2075E609" w14:textId="77777777" w:rsidR="006577FE"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b/>
        </w:rPr>
      </w:pPr>
      <w:r>
        <w:rPr>
          <w:rFonts w:ascii="Times New Roman" w:hAnsi="Times New Roman"/>
        </w:rPr>
        <w:t xml:space="preserve">Ordonnateur : </w:t>
      </w:r>
      <w:r>
        <w:rPr>
          <w:rFonts w:ascii="Times New Roman" w:hAnsi="Times New Roman"/>
          <w:b/>
        </w:rPr>
        <w:t>Monsieur le Président de la C.C.P.A.</w:t>
      </w:r>
    </w:p>
    <w:p w14:paraId="6606A47C" w14:textId="77777777" w:rsidR="006577FE"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rPr>
      </w:pPr>
    </w:p>
    <w:p w14:paraId="27E1123F" w14:textId="77777777" w:rsidR="006577FE" w:rsidRDefault="006577FE" w:rsidP="006577FE">
      <w:pPr>
        <w:pBdr>
          <w:top w:val="single" w:sz="12" w:space="1" w:color="auto"/>
          <w:left w:val="single" w:sz="12" w:space="1" w:color="auto"/>
          <w:bottom w:val="single" w:sz="12" w:space="1" w:color="auto"/>
          <w:right w:val="single" w:sz="12" w:space="1" w:color="auto"/>
        </w:pBdr>
        <w:tabs>
          <w:tab w:val="left" w:pos="6521"/>
        </w:tabs>
        <w:jc w:val="both"/>
        <w:rPr>
          <w:rFonts w:ascii="Times New Roman" w:hAnsi="Times New Roman"/>
          <w:b/>
        </w:rPr>
      </w:pPr>
      <w:r>
        <w:rPr>
          <w:rFonts w:ascii="Times New Roman" w:hAnsi="Times New Roman"/>
        </w:rPr>
        <w:t xml:space="preserve">Comptable assignataire des paiements : Trésorerie de MEXIMIEUX </w:t>
      </w:r>
    </w:p>
    <w:p w14:paraId="0085D5A1" w14:textId="77777777" w:rsidR="006577FE"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rPr>
      </w:pPr>
    </w:p>
    <w:p w14:paraId="296133B1" w14:textId="77777777" w:rsidR="006577FE"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rPr>
      </w:pPr>
      <w:r>
        <w:rPr>
          <w:rFonts w:ascii="Times New Roman" w:hAnsi="Times New Roman"/>
        </w:rPr>
        <w:t>Personne habilitée à donner les renseignements prévus à l'article 130 du décret n°2016-360 relatif aux marchés publics :</w:t>
      </w:r>
    </w:p>
    <w:p w14:paraId="5618EF83" w14:textId="0E1680CB" w:rsidR="006577FE" w:rsidRPr="006577FE"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b/>
        </w:rPr>
      </w:pPr>
      <w:r w:rsidRPr="006577FE">
        <w:rPr>
          <w:b/>
        </w:rPr>
        <w:t>Monsieur le Président de la C.C.P.A</w:t>
      </w:r>
    </w:p>
    <w:p w14:paraId="700C87A3" w14:textId="77777777" w:rsidR="006577FE" w:rsidRPr="006577FE" w:rsidRDefault="006577FE" w:rsidP="006577FE">
      <w:pPr>
        <w:pBdr>
          <w:top w:val="single" w:sz="12" w:space="1" w:color="auto"/>
          <w:left w:val="single" w:sz="12" w:space="1" w:color="auto"/>
          <w:bottom w:val="single" w:sz="12" w:space="1" w:color="auto"/>
          <w:right w:val="single" w:sz="12" w:space="1" w:color="auto"/>
        </w:pBdr>
        <w:jc w:val="both"/>
        <w:rPr>
          <w:rFonts w:ascii="Times New Roman" w:hAnsi="Times New Roman"/>
          <w:b/>
        </w:rPr>
      </w:pPr>
    </w:p>
    <w:p w14:paraId="1BB12521" w14:textId="753E0653" w:rsidR="006577FE" w:rsidRDefault="002F7E5F" w:rsidP="006577FE">
      <w:pPr>
        <w:jc w:val="both"/>
        <w:rPr>
          <w:rFonts w:ascii="Times New Roman" w:hAnsi="Times New Roman"/>
          <w:b/>
          <w:sz w:val="26"/>
        </w:rPr>
      </w:pPr>
      <w:r>
        <w:rPr>
          <w:rFonts w:ascii="Times New Roman" w:hAnsi="Times New Roman"/>
          <w:b/>
          <w:sz w:val="26"/>
        </w:rPr>
        <w:br w:type="page"/>
      </w:r>
      <w:r w:rsidR="006577FE">
        <w:rPr>
          <w:rFonts w:ascii="Times New Roman" w:hAnsi="Times New Roman"/>
          <w:b/>
          <w:sz w:val="26"/>
        </w:rPr>
        <w:t xml:space="preserve">2. </w:t>
      </w:r>
      <w:r w:rsidR="006577FE">
        <w:rPr>
          <w:rFonts w:ascii="Times New Roman" w:hAnsi="Times New Roman"/>
          <w:b/>
          <w:sz w:val="26"/>
          <w:u w:val="single"/>
        </w:rPr>
        <w:t>CONTRACTANTS</w:t>
      </w:r>
    </w:p>
    <w:p w14:paraId="75EA1E4B" w14:textId="77777777" w:rsidR="006577FE" w:rsidRDefault="006577FE" w:rsidP="006577FE">
      <w:pPr>
        <w:jc w:val="both"/>
        <w:rPr>
          <w:rFonts w:ascii="Times New Roman" w:hAnsi="Times New Roman"/>
        </w:rPr>
      </w:pPr>
    </w:p>
    <w:p w14:paraId="31990764" w14:textId="77777777" w:rsidR="006577FE" w:rsidRPr="00FC5A2F" w:rsidRDefault="006577FE" w:rsidP="006577FE">
      <w:pPr>
        <w:pStyle w:val="Style2"/>
        <w:rPr>
          <w:rFonts w:ascii="Times New Roman" w:hAnsi="Times New Roman"/>
          <w:sz w:val="22"/>
          <w:szCs w:val="22"/>
        </w:rPr>
      </w:pPr>
      <w:r w:rsidRPr="00FC5A2F">
        <w:rPr>
          <w:rFonts w:ascii="Times New Roman" w:hAnsi="Times New Roman"/>
          <w:sz w:val="22"/>
          <w:szCs w:val="22"/>
        </w:rPr>
        <w:t>Je soussigné……………………………………………………………</w:t>
      </w:r>
      <w:proofErr w:type="gramStart"/>
      <w:r w:rsidRPr="00FC5A2F">
        <w:rPr>
          <w:rFonts w:ascii="Times New Roman" w:hAnsi="Times New Roman"/>
          <w:sz w:val="22"/>
          <w:szCs w:val="22"/>
        </w:rPr>
        <w:t>…….</w:t>
      </w:r>
      <w:proofErr w:type="gramEnd"/>
      <w:r w:rsidRPr="00FC5A2F">
        <w:rPr>
          <w:rFonts w:ascii="Times New Roman" w:hAnsi="Times New Roman"/>
          <w:sz w:val="22"/>
          <w:szCs w:val="22"/>
        </w:rPr>
        <w:t xml:space="preserve">.……………………… </w:t>
      </w:r>
      <w:proofErr w:type="gramStart"/>
      <w:r w:rsidRPr="00FC5A2F">
        <w:rPr>
          <w:rFonts w:ascii="Times New Roman" w:hAnsi="Times New Roman"/>
          <w:sz w:val="22"/>
          <w:szCs w:val="22"/>
        </w:rPr>
        <w:t>agissant</w:t>
      </w:r>
      <w:proofErr w:type="gramEnd"/>
      <w:r w:rsidRPr="00FC5A2F">
        <w:rPr>
          <w:rFonts w:ascii="Times New Roman" w:hAnsi="Times New Roman"/>
          <w:sz w:val="22"/>
          <w:szCs w:val="22"/>
        </w:rPr>
        <w:t xml:space="preserve"> en qualité de …………………………………………………………….</w:t>
      </w:r>
    </w:p>
    <w:p w14:paraId="56BD44D8" w14:textId="77777777" w:rsidR="006577FE" w:rsidRPr="00FC5A2F" w:rsidRDefault="006577FE" w:rsidP="006577FE">
      <w:pPr>
        <w:pStyle w:val="Style2"/>
        <w:rPr>
          <w:rFonts w:ascii="Times New Roman" w:hAnsi="Times New Roman"/>
          <w:sz w:val="22"/>
          <w:szCs w:val="22"/>
        </w:rPr>
      </w:pPr>
    </w:p>
    <w:p w14:paraId="3606F12E" w14:textId="77777777" w:rsidR="006577FE" w:rsidRPr="00FC5A2F" w:rsidRDefault="006577FE" w:rsidP="006577FE">
      <w:pPr>
        <w:pStyle w:val="Style2"/>
        <w:rPr>
          <w:rFonts w:ascii="Times New Roman" w:hAnsi="Times New Roman"/>
          <w:sz w:val="22"/>
          <w:szCs w:val="22"/>
        </w:rPr>
      </w:pPr>
      <w:r w:rsidRPr="00FC5A2F">
        <w:rPr>
          <w:rFonts w:ascii="Times New Roman" w:hAnsi="Times New Roman"/>
          <w:sz w:val="22"/>
          <w:szCs w:val="22"/>
        </w:rPr>
        <w:t>Au nom et pour le compte de la société :</w:t>
      </w:r>
    </w:p>
    <w:p w14:paraId="435F3BF7" w14:textId="77777777" w:rsidR="006577FE" w:rsidRPr="00FC5A2F" w:rsidRDefault="006577FE" w:rsidP="006577FE">
      <w:pPr>
        <w:pStyle w:val="Style2"/>
        <w:rPr>
          <w:rFonts w:ascii="Times New Roman" w:hAnsi="Times New Roman"/>
          <w:sz w:val="22"/>
          <w:szCs w:val="22"/>
        </w:rPr>
      </w:pPr>
    </w:p>
    <w:p w14:paraId="378C4CCC" w14:textId="77777777" w:rsidR="006577FE" w:rsidRPr="00FC5A2F" w:rsidRDefault="006577FE" w:rsidP="006577FE">
      <w:pPr>
        <w:pStyle w:val="Style2"/>
        <w:rPr>
          <w:rFonts w:ascii="Times New Roman" w:hAnsi="Times New Roman"/>
          <w:sz w:val="22"/>
          <w:szCs w:val="22"/>
        </w:rPr>
      </w:pPr>
      <w:r>
        <w:rPr>
          <w:rFonts w:ascii="Times New Roman" w:hAnsi="Times New Roman"/>
          <w:sz w:val="22"/>
          <w:szCs w:val="22"/>
        </w:rPr>
        <w:t xml:space="preserve">Nom : </w:t>
      </w:r>
      <w:r w:rsidRPr="00FC5A2F">
        <w:rPr>
          <w:rFonts w:ascii="Times New Roman" w:hAnsi="Times New Roman"/>
          <w:sz w:val="22"/>
          <w:szCs w:val="22"/>
        </w:rPr>
        <w:t>…………………………………………………………………………………………………</w:t>
      </w:r>
    </w:p>
    <w:p w14:paraId="1C6AEE53" w14:textId="77777777" w:rsidR="006577FE" w:rsidRPr="00FC5A2F" w:rsidRDefault="006577FE" w:rsidP="006577FE">
      <w:pPr>
        <w:pStyle w:val="Style2"/>
        <w:rPr>
          <w:rFonts w:ascii="Times New Roman" w:hAnsi="Times New Roman"/>
          <w:sz w:val="22"/>
          <w:szCs w:val="22"/>
        </w:rPr>
      </w:pPr>
    </w:p>
    <w:p w14:paraId="4D45B32E" w14:textId="77777777" w:rsidR="006577FE" w:rsidRPr="00FC5A2F" w:rsidRDefault="006577FE" w:rsidP="006577FE">
      <w:pPr>
        <w:pStyle w:val="Style2"/>
        <w:rPr>
          <w:rFonts w:ascii="Times New Roman" w:hAnsi="Times New Roman"/>
          <w:sz w:val="22"/>
          <w:szCs w:val="22"/>
        </w:rPr>
      </w:pPr>
      <w:r>
        <w:rPr>
          <w:rFonts w:ascii="Times New Roman" w:hAnsi="Times New Roman"/>
          <w:sz w:val="22"/>
          <w:szCs w:val="22"/>
        </w:rPr>
        <w:t xml:space="preserve">Adresse : </w:t>
      </w:r>
      <w:r w:rsidRPr="00FC5A2F">
        <w:rPr>
          <w:rFonts w:ascii="Times New Roman" w:hAnsi="Times New Roman"/>
          <w:sz w:val="22"/>
          <w:szCs w:val="22"/>
        </w:rPr>
        <w:t>…………………………………………………………………………………………………</w:t>
      </w:r>
    </w:p>
    <w:p w14:paraId="05F7BB10" w14:textId="77777777" w:rsidR="006577FE" w:rsidRPr="00FC5A2F" w:rsidRDefault="006577FE" w:rsidP="006577FE">
      <w:pPr>
        <w:pStyle w:val="Style2"/>
        <w:rPr>
          <w:rFonts w:ascii="Times New Roman" w:hAnsi="Times New Roman"/>
          <w:sz w:val="22"/>
          <w:szCs w:val="22"/>
        </w:rPr>
      </w:pPr>
    </w:p>
    <w:p w14:paraId="0BD01601" w14:textId="77777777" w:rsidR="006577FE" w:rsidRPr="00FC5A2F" w:rsidRDefault="006577FE" w:rsidP="006577FE">
      <w:pPr>
        <w:pStyle w:val="Style2"/>
        <w:rPr>
          <w:rFonts w:ascii="Times New Roman" w:hAnsi="Times New Roman"/>
          <w:sz w:val="22"/>
          <w:szCs w:val="22"/>
        </w:rPr>
      </w:pPr>
      <w:r w:rsidRPr="00FC5A2F">
        <w:rPr>
          <w:rFonts w:ascii="Times New Roman" w:hAnsi="Times New Roman"/>
          <w:sz w:val="22"/>
          <w:szCs w:val="22"/>
        </w:rPr>
        <w:t>……………………………………………………………………………………………………………</w:t>
      </w:r>
    </w:p>
    <w:p w14:paraId="48E8D8E3" w14:textId="77777777" w:rsidR="006577FE" w:rsidRPr="00FC5A2F" w:rsidRDefault="006577FE" w:rsidP="006577FE">
      <w:pPr>
        <w:pStyle w:val="Style2"/>
        <w:rPr>
          <w:rFonts w:ascii="Times New Roman" w:hAnsi="Times New Roman"/>
          <w:sz w:val="22"/>
          <w:szCs w:val="22"/>
        </w:rPr>
      </w:pPr>
    </w:p>
    <w:p w14:paraId="27D562F8" w14:textId="77777777" w:rsidR="006577FE" w:rsidRDefault="006577FE" w:rsidP="006577FE">
      <w:pPr>
        <w:pStyle w:val="Style2"/>
        <w:spacing w:line="360" w:lineRule="auto"/>
        <w:rPr>
          <w:rFonts w:ascii="Times New Roman" w:hAnsi="Times New Roman"/>
          <w:sz w:val="22"/>
          <w:szCs w:val="22"/>
        </w:rPr>
      </w:pPr>
      <w:r w:rsidRPr="00FC5A2F">
        <w:rPr>
          <w:rFonts w:ascii="Times New Roman" w:hAnsi="Times New Roman"/>
          <w:sz w:val="22"/>
          <w:szCs w:val="22"/>
        </w:rPr>
        <w:t>Téléphone : ………………………………………………</w:t>
      </w:r>
      <w:proofErr w:type="gramStart"/>
      <w:r w:rsidRPr="00FC5A2F">
        <w:rPr>
          <w:rFonts w:ascii="Times New Roman" w:hAnsi="Times New Roman"/>
          <w:sz w:val="22"/>
          <w:szCs w:val="22"/>
        </w:rPr>
        <w:t>…….</w:t>
      </w:r>
      <w:proofErr w:type="gramEnd"/>
      <w:r w:rsidRPr="00FC5A2F">
        <w:rPr>
          <w:rFonts w:ascii="Times New Roman" w:hAnsi="Times New Roman"/>
          <w:sz w:val="22"/>
          <w:szCs w:val="22"/>
        </w:rPr>
        <w:t xml:space="preserve">. </w:t>
      </w:r>
    </w:p>
    <w:p w14:paraId="40428A27" w14:textId="77777777" w:rsidR="006577FE" w:rsidRPr="00FC5A2F" w:rsidRDefault="006577FE" w:rsidP="006577FE">
      <w:pPr>
        <w:pStyle w:val="Style2"/>
        <w:spacing w:line="360" w:lineRule="auto"/>
        <w:rPr>
          <w:rFonts w:ascii="Times New Roman" w:hAnsi="Times New Roman"/>
          <w:sz w:val="22"/>
          <w:szCs w:val="22"/>
        </w:rPr>
      </w:pPr>
      <w:r w:rsidRPr="00FC5A2F">
        <w:rPr>
          <w:rFonts w:ascii="Times New Roman" w:hAnsi="Times New Roman"/>
          <w:sz w:val="22"/>
          <w:szCs w:val="22"/>
        </w:rPr>
        <w:t>Fax : …………………………………………………………</w:t>
      </w:r>
      <w:r>
        <w:rPr>
          <w:rFonts w:ascii="Times New Roman" w:hAnsi="Times New Roman"/>
          <w:sz w:val="22"/>
          <w:szCs w:val="22"/>
        </w:rPr>
        <w:t>….</w:t>
      </w:r>
    </w:p>
    <w:p w14:paraId="53BACDA3" w14:textId="77777777" w:rsidR="006577FE" w:rsidRPr="00FC5A2F" w:rsidRDefault="006577FE" w:rsidP="006577FE">
      <w:pPr>
        <w:pStyle w:val="Style2"/>
        <w:spacing w:line="360" w:lineRule="auto"/>
        <w:jc w:val="left"/>
        <w:rPr>
          <w:rFonts w:ascii="Times New Roman" w:hAnsi="Times New Roman"/>
          <w:sz w:val="22"/>
          <w:szCs w:val="22"/>
        </w:rPr>
      </w:pPr>
      <w:r w:rsidRPr="00FC5A2F">
        <w:rPr>
          <w:rFonts w:ascii="Times New Roman" w:hAnsi="Times New Roman"/>
          <w:sz w:val="22"/>
          <w:szCs w:val="22"/>
        </w:rPr>
        <w:t>Adresse</w:t>
      </w:r>
      <w:r>
        <w:rPr>
          <w:rFonts w:ascii="Times New Roman" w:hAnsi="Times New Roman"/>
          <w:sz w:val="22"/>
          <w:szCs w:val="22"/>
        </w:rPr>
        <w:t xml:space="preserve"> mail : ………………………………………</w:t>
      </w:r>
      <w:proofErr w:type="gramStart"/>
      <w:r>
        <w:rPr>
          <w:rFonts w:ascii="Times New Roman" w:hAnsi="Times New Roman"/>
          <w:sz w:val="22"/>
          <w:szCs w:val="22"/>
        </w:rPr>
        <w:t>…….</w:t>
      </w:r>
      <w:proofErr w:type="gramEnd"/>
      <w:r>
        <w:rPr>
          <w:rFonts w:ascii="Times New Roman" w:hAnsi="Times New Roman"/>
          <w:sz w:val="22"/>
          <w:szCs w:val="22"/>
        </w:rPr>
        <w:t>@………………………………</w:t>
      </w:r>
    </w:p>
    <w:p w14:paraId="406FCD64" w14:textId="77777777" w:rsidR="006577FE" w:rsidRPr="00FC5A2F" w:rsidRDefault="006577FE" w:rsidP="006577FE">
      <w:pPr>
        <w:pStyle w:val="Style2"/>
        <w:spacing w:line="360" w:lineRule="auto"/>
        <w:rPr>
          <w:rFonts w:ascii="Times New Roman" w:hAnsi="Times New Roman"/>
          <w:sz w:val="22"/>
          <w:szCs w:val="22"/>
        </w:rPr>
      </w:pPr>
      <w:r w:rsidRPr="00FC5A2F">
        <w:rPr>
          <w:rFonts w:ascii="Times New Roman" w:hAnsi="Times New Roman"/>
          <w:sz w:val="22"/>
          <w:szCs w:val="22"/>
        </w:rPr>
        <w:t>N°SIRET</w:t>
      </w:r>
      <w:proofErr w:type="gramStart"/>
      <w:r w:rsidRPr="00FC5A2F">
        <w:rPr>
          <w:rFonts w:ascii="Times New Roman" w:hAnsi="Times New Roman"/>
          <w:sz w:val="22"/>
          <w:szCs w:val="22"/>
        </w:rPr>
        <w:t> :…</w:t>
      </w:r>
      <w:proofErr w:type="gramEnd"/>
      <w:r w:rsidRPr="00FC5A2F">
        <w:rPr>
          <w:rFonts w:ascii="Times New Roman" w:hAnsi="Times New Roman"/>
          <w:sz w:val="22"/>
          <w:szCs w:val="22"/>
        </w:rPr>
        <w:t>………………………………………………………………….</w:t>
      </w:r>
    </w:p>
    <w:p w14:paraId="1C2753BE" w14:textId="77777777" w:rsidR="006577FE" w:rsidRPr="00FC5A2F" w:rsidRDefault="006577FE" w:rsidP="006577FE">
      <w:pPr>
        <w:pStyle w:val="Style2"/>
        <w:rPr>
          <w:rFonts w:ascii="Times New Roman" w:hAnsi="Times New Roman"/>
          <w:sz w:val="22"/>
          <w:szCs w:val="22"/>
        </w:rPr>
      </w:pPr>
    </w:p>
    <w:p w14:paraId="2BC44E68" w14:textId="77777777" w:rsidR="006577FE" w:rsidRPr="00FC5A2F" w:rsidRDefault="006577FE" w:rsidP="006577FE">
      <w:pPr>
        <w:pStyle w:val="Style2"/>
        <w:rPr>
          <w:rFonts w:ascii="Times New Roman" w:hAnsi="Times New Roman"/>
          <w:sz w:val="22"/>
          <w:szCs w:val="22"/>
        </w:rPr>
      </w:pPr>
      <w:r w:rsidRPr="00FC5A2F">
        <w:rPr>
          <w:rFonts w:ascii="Times New Roman" w:hAnsi="Times New Roman"/>
          <w:sz w:val="22"/>
          <w:szCs w:val="22"/>
        </w:rPr>
        <w:t>En cas de groupement, l’entreprise désignée ci-dessus :</w:t>
      </w:r>
    </w:p>
    <w:p w14:paraId="2500AFF8" w14:textId="77777777" w:rsidR="006577FE" w:rsidRPr="00FC5A2F" w:rsidRDefault="006577FE" w:rsidP="006577FE">
      <w:pPr>
        <w:pStyle w:val="Style2"/>
        <w:numPr>
          <w:ilvl w:val="0"/>
          <w:numId w:val="22"/>
        </w:numPr>
        <w:rPr>
          <w:rFonts w:ascii="Times New Roman" w:hAnsi="Times New Roman"/>
          <w:sz w:val="22"/>
          <w:szCs w:val="22"/>
        </w:rPr>
      </w:pPr>
      <w:r w:rsidRPr="00FC5A2F">
        <w:rPr>
          <w:rFonts w:ascii="Times New Roman" w:hAnsi="Times New Roman"/>
          <w:sz w:val="22"/>
          <w:szCs w:val="22"/>
        </w:rPr>
        <w:t>Agit en tant que membre du groupement :</w:t>
      </w:r>
    </w:p>
    <w:p w14:paraId="266B7BD0" w14:textId="77777777" w:rsidR="006577FE" w:rsidRPr="00FC5A2F" w:rsidRDefault="006577FE" w:rsidP="006577FE">
      <w:pPr>
        <w:pStyle w:val="Style2"/>
        <w:numPr>
          <w:ilvl w:val="1"/>
          <w:numId w:val="22"/>
        </w:numPr>
        <w:rPr>
          <w:rFonts w:ascii="Times New Roman" w:hAnsi="Times New Roman"/>
          <w:sz w:val="22"/>
          <w:szCs w:val="22"/>
        </w:rPr>
      </w:pPr>
      <w:r w:rsidRPr="00FC5A2F">
        <w:rPr>
          <w:rFonts w:ascii="Times New Roman" w:hAnsi="Times New Roman"/>
          <w:sz w:val="22"/>
          <w:szCs w:val="22"/>
        </w:rPr>
        <w:t>Solidaire</w:t>
      </w:r>
    </w:p>
    <w:p w14:paraId="04798F51" w14:textId="77777777" w:rsidR="006577FE" w:rsidRPr="00FC5A2F" w:rsidRDefault="006577FE" w:rsidP="006577FE">
      <w:pPr>
        <w:pStyle w:val="Style2"/>
        <w:numPr>
          <w:ilvl w:val="1"/>
          <w:numId w:val="22"/>
        </w:numPr>
        <w:rPr>
          <w:rFonts w:ascii="Times New Roman" w:hAnsi="Times New Roman"/>
          <w:sz w:val="22"/>
          <w:szCs w:val="22"/>
        </w:rPr>
      </w:pPr>
      <w:r w:rsidRPr="00FC5A2F">
        <w:rPr>
          <w:rFonts w:ascii="Times New Roman" w:hAnsi="Times New Roman"/>
          <w:sz w:val="22"/>
          <w:szCs w:val="22"/>
        </w:rPr>
        <w:t>Conjoint</w:t>
      </w:r>
    </w:p>
    <w:p w14:paraId="467BC51B" w14:textId="77777777" w:rsidR="006577FE" w:rsidRPr="00FC5A2F" w:rsidRDefault="006577FE" w:rsidP="006577FE">
      <w:pPr>
        <w:pStyle w:val="Style2"/>
        <w:rPr>
          <w:rFonts w:ascii="Times New Roman" w:hAnsi="Times New Roman"/>
          <w:sz w:val="22"/>
          <w:szCs w:val="22"/>
        </w:rPr>
      </w:pPr>
    </w:p>
    <w:p w14:paraId="15457CDF" w14:textId="77777777" w:rsidR="006577FE" w:rsidRPr="00FC5A2F" w:rsidRDefault="006577FE" w:rsidP="006577FE">
      <w:pPr>
        <w:pStyle w:val="Style2"/>
        <w:numPr>
          <w:ilvl w:val="1"/>
          <w:numId w:val="22"/>
        </w:numPr>
        <w:ind w:left="709" w:hanging="283"/>
        <w:rPr>
          <w:rFonts w:ascii="Times New Roman" w:hAnsi="Times New Roman"/>
          <w:sz w:val="22"/>
          <w:szCs w:val="22"/>
        </w:rPr>
      </w:pPr>
      <w:r w:rsidRPr="00FC5A2F">
        <w:rPr>
          <w:rFonts w:ascii="Times New Roman" w:hAnsi="Times New Roman"/>
          <w:sz w:val="22"/>
          <w:szCs w:val="22"/>
        </w:rPr>
        <w:t xml:space="preserve">Agit en tant que mandataire habilité à signée l’offre du groupement par l’ensemble de ces membres ayant signé le document d’habilitation </w:t>
      </w:r>
    </w:p>
    <w:p w14:paraId="25D4253F" w14:textId="77777777" w:rsidR="006577FE" w:rsidRPr="00FC5A2F" w:rsidRDefault="006577FE" w:rsidP="006577FE">
      <w:pPr>
        <w:pStyle w:val="Style2"/>
        <w:numPr>
          <w:ilvl w:val="1"/>
          <w:numId w:val="22"/>
        </w:numPr>
        <w:rPr>
          <w:rFonts w:ascii="Times New Roman" w:hAnsi="Times New Roman"/>
          <w:sz w:val="22"/>
          <w:szCs w:val="22"/>
        </w:rPr>
      </w:pPr>
      <w:r w:rsidRPr="00FC5A2F">
        <w:rPr>
          <w:rFonts w:ascii="Times New Roman" w:hAnsi="Times New Roman"/>
          <w:sz w:val="22"/>
          <w:szCs w:val="22"/>
        </w:rPr>
        <w:t>Groupement solidaire</w:t>
      </w:r>
    </w:p>
    <w:p w14:paraId="56A59822" w14:textId="77777777" w:rsidR="006577FE" w:rsidRPr="00FC5A2F" w:rsidRDefault="006577FE" w:rsidP="006577FE">
      <w:pPr>
        <w:pStyle w:val="Style2"/>
        <w:numPr>
          <w:ilvl w:val="1"/>
          <w:numId w:val="22"/>
        </w:numPr>
        <w:rPr>
          <w:rFonts w:ascii="Times New Roman" w:hAnsi="Times New Roman"/>
          <w:sz w:val="22"/>
          <w:szCs w:val="22"/>
        </w:rPr>
      </w:pPr>
      <w:r w:rsidRPr="00FC5A2F">
        <w:rPr>
          <w:rFonts w:ascii="Times New Roman" w:hAnsi="Times New Roman"/>
          <w:sz w:val="22"/>
          <w:szCs w:val="22"/>
        </w:rPr>
        <w:t>Groupement conjoint</w:t>
      </w:r>
    </w:p>
    <w:p w14:paraId="29CA3DAC" w14:textId="77777777" w:rsidR="006577FE" w:rsidRPr="00FC5A2F" w:rsidRDefault="006577FE" w:rsidP="006577FE">
      <w:pPr>
        <w:pStyle w:val="Style2"/>
        <w:numPr>
          <w:ilvl w:val="0"/>
          <w:numId w:val="23"/>
        </w:numPr>
        <w:rPr>
          <w:rFonts w:ascii="Times New Roman" w:hAnsi="Times New Roman"/>
          <w:sz w:val="22"/>
          <w:szCs w:val="22"/>
        </w:rPr>
      </w:pPr>
      <w:r w:rsidRPr="00FC5A2F">
        <w:rPr>
          <w:rFonts w:ascii="Times New Roman" w:hAnsi="Times New Roman"/>
          <w:sz w:val="22"/>
          <w:szCs w:val="22"/>
        </w:rPr>
        <w:t>Mandataire solidaire</w:t>
      </w:r>
    </w:p>
    <w:p w14:paraId="4EACC9D9" w14:textId="77777777" w:rsidR="006577FE" w:rsidRPr="00FC5A2F" w:rsidRDefault="006577FE" w:rsidP="006577FE">
      <w:pPr>
        <w:pStyle w:val="Style2"/>
        <w:numPr>
          <w:ilvl w:val="0"/>
          <w:numId w:val="23"/>
        </w:numPr>
        <w:rPr>
          <w:rFonts w:ascii="Times New Roman" w:hAnsi="Times New Roman"/>
          <w:sz w:val="22"/>
          <w:szCs w:val="22"/>
        </w:rPr>
      </w:pPr>
      <w:r w:rsidRPr="00FC5A2F">
        <w:rPr>
          <w:rFonts w:ascii="Times New Roman" w:hAnsi="Times New Roman"/>
          <w:sz w:val="22"/>
          <w:szCs w:val="22"/>
        </w:rPr>
        <w:t>Mandataire non solidaire</w:t>
      </w:r>
    </w:p>
    <w:p w14:paraId="55C865EB" w14:textId="77777777" w:rsidR="006577FE" w:rsidRPr="00FC5A2F" w:rsidRDefault="006577FE" w:rsidP="006577FE">
      <w:pPr>
        <w:pStyle w:val="Style2"/>
        <w:rPr>
          <w:rFonts w:ascii="Times New Roman" w:hAnsi="Times New Roman"/>
          <w:sz w:val="22"/>
          <w:szCs w:val="22"/>
        </w:rPr>
      </w:pPr>
    </w:p>
    <w:p w14:paraId="03FACB48" w14:textId="77777777" w:rsidR="006577FE" w:rsidRPr="00FC5A2F" w:rsidRDefault="006577FE" w:rsidP="006577FE">
      <w:pPr>
        <w:jc w:val="both"/>
        <w:rPr>
          <w:rFonts w:ascii="Times New Roman" w:hAnsi="Times New Roman"/>
        </w:rPr>
      </w:pPr>
      <w:r>
        <w:rPr>
          <w:rFonts w:ascii="Times New Roman" w:hAnsi="Times New Roman"/>
        </w:rPr>
        <w:t>Les autres membres du groupement sont indiqués</w:t>
      </w:r>
      <w:r w:rsidRPr="00FC5A2F">
        <w:rPr>
          <w:rFonts w:ascii="Times New Roman" w:hAnsi="Times New Roman"/>
        </w:rPr>
        <w:t xml:space="preserve"> </w:t>
      </w:r>
      <w:r>
        <w:rPr>
          <w:rFonts w:ascii="Times New Roman" w:hAnsi="Times New Roman"/>
        </w:rPr>
        <w:t>dans</w:t>
      </w:r>
      <w:r w:rsidRPr="00FC5A2F">
        <w:rPr>
          <w:rFonts w:ascii="Times New Roman" w:hAnsi="Times New Roman"/>
        </w:rPr>
        <w:t xml:space="preserve"> l’annexe 1 jointe au présent document. </w:t>
      </w:r>
    </w:p>
    <w:p w14:paraId="475533A4" w14:textId="77777777" w:rsidR="006577FE" w:rsidRDefault="006577FE" w:rsidP="006577FE">
      <w:pPr>
        <w:jc w:val="both"/>
        <w:rPr>
          <w:rFonts w:ascii="Times New Roman" w:hAnsi="Times New Roman"/>
        </w:rPr>
      </w:pPr>
    </w:p>
    <w:p w14:paraId="2AAAF40B" w14:textId="77777777" w:rsidR="006577FE" w:rsidRDefault="006577FE" w:rsidP="006577FE">
      <w:pPr>
        <w:jc w:val="both"/>
        <w:rPr>
          <w:rFonts w:ascii="Times New Roman" w:hAnsi="Times New Roman"/>
        </w:rPr>
      </w:pPr>
      <w:r>
        <w:rPr>
          <w:rFonts w:ascii="Times New Roman" w:hAnsi="Times New Roman"/>
        </w:rPr>
        <w:t>NOUS, cotraitants soussignés, engageant ainsi les personnes physiques ou morales listées dans l’annexe 1 et désignées dans le marché sous le nom de "MAITRE D'OEUVRE".</w:t>
      </w:r>
    </w:p>
    <w:p w14:paraId="7B611F30" w14:textId="77777777" w:rsidR="006577FE" w:rsidRDefault="006577FE" w:rsidP="006577FE">
      <w:pPr>
        <w:jc w:val="both"/>
        <w:rPr>
          <w:rFonts w:ascii="Times New Roman" w:hAnsi="Times New Roman"/>
        </w:rPr>
      </w:pPr>
    </w:p>
    <w:p w14:paraId="57F6626E" w14:textId="77777777" w:rsidR="006577FE" w:rsidRDefault="006577FE" w:rsidP="006577FE">
      <w:pPr>
        <w:jc w:val="both"/>
        <w:rPr>
          <w:rFonts w:ascii="Times New Roman" w:hAnsi="Times New Roman"/>
        </w:rPr>
      </w:pPr>
      <w:proofErr w:type="gramStart"/>
      <w:r>
        <w:rPr>
          <w:rFonts w:ascii="Times New Roman" w:hAnsi="Times New Roman"/>
        </w:rPr>
        <w:t>et</w:t>
      </w:r>
      <w:proofErr w:type="gramEnd"/>
      <w:r>
        <w:rPr>
          <w:rFonts w:ascii="Times New Roman" w:hAnsi="Times New Roman"/>
        </w:rPr>
        <w:t xml:space="preserve"> étant, pour tout ce qui concerne l'exécution du présent marché, représenté par le mandataire du groupement dûment mandaté à cet effet.</w:t>
      </w:r>
    </w:p>
    <w:p w14:paraId="222B08AE" w14:textId="77777777" w:rsidR="006577FE" w:rsidRDefault="006577FE" w:rsidP="006577FE">
      <w:pPr>
        <w:jc w:val="both"/>
        <w:rPr>
          <w:rFonts w:ascii="Times New Roman" w:hAnsi="Times New Roman"/>
        </w:rPr>
      </w:pPr>
    </w:p>
    <w:p w14:paraId="67F8B235" w14:textId="77777777" w:rsidR="006577FE" w:rsidRDefault="006577FE" w:rsidP="006577FE">
      <w:pPr>
        <w:jc w:val="both"/>
        <w:rPr>
          <w:rFonts w:ascii="Times New Roman" w:hAnsi="Times New Roman"/>
        </w:rPr>
      </w:pPr>
      <w:proofErr w:type="gramStart"/>
      <w:r>
        <w:rPr>
          <w:rFonts w:ascii="Times New Roman" w:hAnsi="Times New Roman"/>
        </w:rPr>
        <w:t>après</w:t>
      </w:r>
      <w:proofErr w:type="gramEnd"/>
      <w:r>
        <w:rPr>
          <w:rFonts w:ascii="Times New Roman" w:hAnsi="Times New Roman"/>
        </w:rPr>
        <w:t xml:space="preserve"> avoir pris connaissance du Cahier des Clauses Particulières et des documents qui y sont mentionnés,</w:t>
      </w:r>
    </w:p>
    <w:p w14:paraId="4AD98188" w14:textId="77777777" w:rsidR="006577FE" w:rsidRDefault="006577FE" w:rsidP="006577FE">
      <w:pPr>
        <w:jc w:val="both"/>
        <w:rPr>
          <w:rFonts w:ascii="Times New Roman" w:hAnsi="Times New Roman"/>
        </w:rPr>
      </w:pPr>
    </w:p>
    <w:p w14:paraId="154B15ED" w14:textId="77777777" w:rsidR="006577FE" w:rsidRDefault="006577FE" w:rsidP="006577FE">
      <w:pPr>
        <w:jc w:val="both"/>
        <w:rPr>
          <w:rFonts w:ascii="Times New Roman" w:hAnsi="Times New Roman"/>
        </w:rPr>
      </w:pPr>
      <w:proofErr w:type="gramStart"/>
      <w:r>
        <w:rPr>
          <w:rFonts w:ascii="Times New Roman" w:hAnsi="Times New Roman"/>
        </w:rPr>
        <w:t>après</w:t>
      </w:r>
      <w:proofErr w:type="gramEnd"/>
      <w:r>
        <w:rPr>
          <w:rFonts w:ascii="Times New Roman" w:hAnsi="Times New Roman"/>
        </w:rPr>
        <w:t xml:space="preserve"> avoir produit toutes attestations prévues à l'article 46 du code des marchés publics,</w:t>
      </w:r>
    </w:p>
    <w:p w14:paraId="7C94DE90" w14:textId="77777777" w:rsidR="006577FE" w:rsidRDefault="006577FE" w:rsidP="006577FE">
      <w:pPr>
        <w:jc w:val="both"/>
        <w:rPr>
          <w:rFonts w:ascii="Times New Roman" w:hAnsi="Times New Roman"/>
        </w:rPr>
      </w:pPr>
      <w:r>
        <w:rPr>
          <w:rFonts w:ascii="Times New Roman" w:hAnsi="Times New Roman"/>
          <w:caps/>
        </w:rPr>
        <w:t>affirmons</w:t>
      </w:r>
      <w:r>
        <w:rPr>
          <w:rFonts w:ascii="Times New Roman" w:hAnsi="Times New Roman"/>
        </w:rPr>
        <w:t>, sous peine de résiliation de plein droit du contrat, qu'aucune des personnes physiques ou morales pour lesquelles nous intervenons, ne tombe sous le coup de l'interdiction découlant de l'article 50 de la loi n° 52-401 du 14 Avril 1952.</w:t>
      </w:r>
    </w:p>
    <w:p w14:paraId="762B46BA" w14:textId="77777777" w:rsidR="006577FE" w:rsidRDefault="006577FE" w:rsidP="006577FE">
      <w:pPr>
        <w:jc w:val="both"/>
        <w:rPr>
          <w:rFonts w:ascii="Times New Roman" w:hAnsi="Times New Roman"/>
        </w:rPr>
      </w:pPr>
    </w:p>
    <w:p w14:paraId="7545368B" w14:textId="77777777" w:rsidR="006577FE" w:rsidRDefault="006577FE" w:rsidP="006577FE">
      <w:pPr>
        <w:jc w:val="both"/>
        <w:rPr>
          <w:rFonts w:ascii="Times New Roman" w:hAnsi="Times New Roman"/>
        </w:rPr>
      </w:pPr>
      <w:r>
        <w:rPr>
          <w:rFonts w:ascii="Times New Roman" w:hAnsi="Times New Roman"/>
          <w:caps/>
        </w:rPr>
        <w:t>nous engageons</w:t>
      </w:r>
      <w:r>
        <w:rPr>
          <w:rFonts w:ascii="Times New Roman" w:hAnsi="Times New Roman"/>
        </w:rPr>
        <w:t xml:space="preserve">, sans réserve, conformément aux conditions, clauses et prescriptions imposées dans le Cahier des Clauses Particulières, à exécuter la mission de maîtrise d'œuvre aux conditions particulières ci-après, qui constituent l'offre. L'offre ainsi présentée ne nous lie toutefois que si son acceptation nous est notifiée dans un délai de </w:t>
      </w:r>
      <w:r>
        <w:rPr>
          <w:rFonts w:ascii="Times New Roman" w:hAnsi="Times New Roman"/>
        </w:rPr>
        <w:tab/>
        <w:t>120 jours à compter de la date de signature par nos soins du présent acte d'engagement.</w:t>
      </w:r>
    </w:p>
    <w:p w14:paraId="7B4A5EC4" w14:textId="77777777" w:rsidR="006577FE" w:rsidRDefault="006577FE" w:rsidP="006577FE">
      <w:pPr>
        <w:jc w:val="both"/>
        <w:rPr>
          <w:rFonts w:ascii="Times New Roman" w:hAnsi="Times New Roman"/>
        </w:rPr>
      </w:pPr>
    </w:p>
    <w:p w14:paraId="6F22712C" w14:textId="77777777" w:rsidR="006577FE" w:rsidRDefault="006577FE" w:rsidP="006577FE">
      <w:pPr>
        <w:jc w:val="both"/>
        <w:rPr>
          <w:rFonts w:ascii="Times New Roman" w:hAnsi="Times New Roman"/>
        </w:rPr>
      </w:pPr>
      <w:r>
        <w:rPr>
          <w:rFonts w:ascii="Times New Roman" w:hAnsi="Times New Roman"/>
        </w:rPr>
        <w:t>ATTESTONS sur l'honneur que le travail sera réalisé avec des salariés employés en règle au regard des articles L 143-3, L 143-5 et L 620-3 du Code du Travail, ou des règles équivalentes dans les pays auxquels ils sont rattachés.</w:t>
      </w:r>
    </w:p>
    <w:p w14:paraId="175C9B73" w14:textId="77777777" w:rsidR="006577FE" w:rsidRDefault="006577FE" w:rsidP="006577FE">
      <w:pPr>
        <w:jc w:val="both"/>
        <w:rPr>
          <w:rFonts w:ascii="Times New Roman" w:hAnsi="Times New Roman"/>
        </w:rPr>
      </w:pPr>
    </w:p>
    <w:p w14:paraId="56C444FF" w14:textId="77777777" w:rsidR="006577FE" w:rsidRDefault="006577FE" w:rsidP="006577FE">
      <w:pPr>
        <w:jc w:val="both"/>
        <w:rPr>
          <w:rFonts w:ascii="Times New Roman" w:hAnsi="Times New Roman"/>
          <w:b/>
          <w:sz w:val="26"/>
        </w:rPr>
      </w:pPr>
      <w:r>
        <w:rPr>
          <w:rFonts w:ascii="Times New Roman" w:hAnsi="Times New Roman"/>
          <w:b/>
          <w:sz w:val="26"/>
        </w:rPr>
        <w:t xml:space="preserve">3. </w:t>
      </w:r>
      <w:r>
        <w:rPr>
          <w:rFonts w:ascii="Times New Roman" w:hAnsi="Times New Roman"/>
          <w:b/>
          <w:sz w:val="26"/>
          <w:u w:val="single"/>
        </w:rPr>
        <w:t>OFFRE DE PRIX</w:t>
      </w:r>
    </w:p>
    <w:p w14:paraId="4297C9A5" w14:textId="77777777" w:rsidR="006577FE" w:rsidRDefault="006577FE" w:rsidP="006577FE">
      <w:pPr>
        <w:jc w:val="both"/>
        <w:rPr>
          <w:rFonts w:ascii="Times New Roman" w:hAnsi="Times New Roman"/>
        </w:rPr>
      </w:pPr>
    </w:p>
    <w:p w14:paraId="541FA511" w14:textId="77777777" w:rsidR="006577FE" w:rsidRDefault="006577FE" w:rsidP="006577FE">
      <w:pPr>
        <w:ind w:firstLine="1134"/>
        <w:jc w:val="both"/>
        <w:rPr>
          <w:rFonts w:ascii="Times New Roman" w:hAnsi="Times New Roman"/>
          <w:b/>
        </w:rPr>
      </w:pPr>
      <w:r>
        <w:rPr>
          <w:rFonts w:ascii="Times New Roman" w:hAnsi="Times New Roman"/>
          <w:b/>
        </w:rPr>
        <w:t>3.1. Conditions générales de l'offre de prix</w:t>
      </w:r>
    </w:p>
    <w:p w14:paraId="5D0C6D1E" w14:textId="77777777" w:rsidR="006577FE" w:rsidRDefault="006577FE" w:rsidP="006577FE">
      <w:pPr>
        <w:ind w:firstLine="1134"/>
        <w:jc w:val="both"/>
        <w:rPr>
          <w:rFonts w:ascii="Times New Roman" w:hAnsi="Times New Roman"/>
        </w:rPr>
      </w:pPr>
    </w:p>
    <w:p w14:paraId="40C2FFF9" w14:textId="77777777" w:rsidR="006577FE" w:rsidRDefault="006577FE" w:rsidP="006577FE">
      <w:pPr>
        <w:ind w:firstLine="1134"/>
        <w:jc w:val="both"/>
        <w:rPr>
          <w:rFonts w:ascii="Times New Roman" w:hAnsi="Times New Roman"/>
        </w:rPr>
      </w:pPr>
      <w:r>
        <w:rPr>
          <w:rFonts w:ascii="Times New Roman" w:hAnsi="Times New Roman"/>
        </w:rPr>
        <w:t xml:space="preserve">a. est réputée établie sur la base des conditions économiques en vigueur au mois m0 fixé </w:t>
      </w:r>
    </w:p>
    <w:p w14:paraId="13E2D8C3" w14:textId="77777777" w:rsidR="006577FE" w:rsidRDefault="006577FE" w:rsidP="006577FE">
      <w:pPr>
        <w:ind w:firstLine="1134"/>
        <w:jc w:val="both"/>
        <w:rPr>
          <w:rFonts w:ascii="Times New Roman" w:hAnsi="Times New Roman"/>
        </w:rPr>
      </w:pPr>
      <w:r>
        <w:rPr>
          <w:rFonts w:ascii="Times New Roman" w:hAnsi="Times New Roman"/>
        </w:rPr>
        <w:t xml:space="preserve">    </w:t>
      </w:r>
      <w:proofErr w:type="gramStart"/>
      <w:r>
        <w:rPr>
          <w:rFonts w:ascii="Times New Roman" w:hAnsi="Times New Roman"/>
        </w:rPr>
        <w:t>en</w:t>
      </w:r>
      <w:proofErr w:type="gramEnd"/>
      <w:r>
        <w:rPr>
          <w:rFonts w:ascii="Times New Roman" w:hAnsi="Times New Roman"/>
        </w:rPr>
        <w:t xml:space="preserve"> page 2 du présent document</w:t>
      </w:r>
      <w:r>
        <w:rPr>
          <w:rFonts w:ascii="Times New Roman" w:hAnsi="Times New Roman"/>
        </w:rPr>
        <w:tab/>
      </w:r>
      <w:r>
        <w:rPr>
          <w:rFonts w:ascii="Times New Roman" w:hAnsi="Times New Roman"/>
        </w:rPr>
        <w:tab/>
      </w:r>
    </w:p>
    <w:p w14:paraId="00A27A80" w14:textId="77777777" w:rsidR="006577FE" w:rsidRDefault="006577FE" w:rsidP="006577FE">
      <w:pPr>
        <w:ind w:firstLine="1134"/>
        <w:jc w:val="both"/>
        <w:rPr>
          <w:rFonts w:ascii="Times New Roman" w:hAnsi="Times New Roman"/>
        </w:rPr>
      </w:pPr>
    </w:p>
    <w:p w14:paraId="744222D0" w14:textId="77777777" w:rsidR="006577FE" w:rsidRDefault="006577FE" w:rsidP="006577FE">
      <w:pPr>
        <w:ind w:firstLine="1134"/>
        <w:jc w:val="both"/>
        <w:rPr>
          <w:rFonts w:ascii="Times New Roman" w:hAnsi="Times New Roman"/>
        </w:rPr>
      </w:pPr>
      <w:r>
        <w:rPr>
          <w:rFonts w:ascii="Times New Roman" w:hAnsi="Times New Roman"/>
        </w:rPr>
        <w:t>b. résulte de l'appréciation de la complexité de l'opération</w:t>
      </w:r>
    </w:p>
    <w:p w14:paraId="283E8D1C" w14:textId="77777777" w:rsidR="006577FE" w:rsidRDefault="006577FE" w:rsidP="006577FE">
      <w:pPr>
        <w:ind w:firstLine="1134"/>
        <w:jc w:val="both"/>
        <w:rPr>
          <w:rFonts w:ascii="Times New Roman" w:hAnsi="Times New Roman"/>
        </w:rPr>
      </w:pPr>
    </w:p>
    <w:p w14:paraId="71959D43" w14:textId="096A3A16" w:rsidR="006577FE" w:rsidRPr="002F415C" w:rsidRDefault="006577FE" w:rsidP="002F7E5F">
      <w:pPr>
        <w:ind w:firstLine="1134"/>
        <w:jc w:val="both"/>
        <w:rPr>
          <w:rFonts w:ascii="Times New Roman" w:hAnsi="Times New Roman"/>
        </w:rPr>
      </w:pPr>
      <w:r>
        <w:rPr>
          <w:rFonts w:ascii="Times New Roman" w:hAnsi="Times New Roman"/>
        </w:rPr>
        <w:t xml:space="preserve">c. comprend les éléments de mission de maîtrise d’œuvre définis </w:t>
      </w:r>
      <w:r w:rsidR="002F7E5F">
        <w:rPr>
          <w:rFonts w:ascii="Times New Roman" w:hAnsi="Times New Roman"/>
        </w:rPr>
        <w:t>dans le CCP</w:t>
      </w:r>
      <w:r w:rsidRPr="002F415C">
        <w:rPr>
          <w:rFonts w:ascii="Times New Roman" w:hAnsi="Times New Roman"/>
        </w:rPr>
        <w:t>.</w:t>
      </w:r>
    </w:p>
    <w:p w14:paraId="13BEF594" w14:textId="77777777" w:rsidR="006577FE" w:rsidRPr="002F415C" w:rsidRDefault="006577FE" w:rsidP="006577FE">
      <w:pPr>
        <w:ind w:firstLine="1134"/>
        <w:jc w:val="both"/>
        <w:rPr>
          <w:rFonts w:ascii="Times New Roman" w:hAnsi="Times New Roman"/>
        </w:rPr>
      </w:pPr>
    </w:p>
    <w:p w14:paraId="1FDFD7E7" w14:textId="77777777" w:rsidR="006577FE" w:rsidRPr="002F415C" w:rsidRDefault="006577FE" w:rsidP="006577FE">
      <w:pPr>
        <w:ind w:firstLine="1134"/>
        <w:jc w:val="both"/>
        <w:rPr>
          <w:rFonts w:ascii="Times New Roman" w:hAnsi="Times New Roman"/>
        </w:rPr>
      </w:pPr>
    </w:p>
    <w:p w14:paraId="696A880A" w14:textId="77777777" w:rsidR="006577FE" w:rsidRDefault="006577FE" w:rsidP="006577FE">
      <w:pPr>
        <w:ind w:firstLine="1134"/>
        <w:jc w:val="both"/>
        <w:rPr>
          <w:rFonts w:ascii="Times New Roman" w:hAnsi="Times New Roman"/>
          <w:b/>
        </w:rPr>
      </w:pPr>
      <w:r>
        <w:rPr>
          <w:rFonts w:ascii="Times New Roman" w:hAnsi="Times New Roman"/>
          <w:b/>
        </w:rPr>
        <w:t>3.2. Calcul de la rémunération</w:t>
      </w:r>
    </w:p>
    <w:p w14:paraId="36F1E0A5" w14:textId="77777777" w:rsidR="006577FE" w:rsidRDefault="006577FE" w:rsidP="006577FE">
      <w:pPr>
        <w:jc w:val="both"/>
        <w:rPr>
          <w:rFonts w:ascii="Times New Roman" w:hAnsi="Times New Roman"/>
          <w:b/>
        </w:rPr>
      </w:pPr>
    </w:p>
    <w:p w14:paraId="7843DAD4" w14:textId="692FA12D" w:rsidR="006577FE" w:rsidRPr="00FE5057" w:rsidRDefault="006577FE" w:rsidP="006577FE">
      <w:pPr>
        <w:jc w:val="both"/>
        <w:rPr>
          <w:rFonts w:ascii="Times New Roman" w:hAnsi="Times New Roman"/>
        </w:rPr>
      </w:pPr>
      <w:r>
        <w:rPr>
          <w:rFonts w:ascii="Times New Roman" w:hAnsi="Times New Roman"/>
        </w:rPr>
        <w:t xml:space="preserve">-  </w:t>
      </w:r>
      <w:r>
        <w:rPr>
          <w:rFonts w:ascii="Times New Roman" w:hAnsi="Times New Roman"/>
          <w:szCs w:val="22"/>
        </w:rPr>
        <w:t xml:space="preserve">ESQ - APS – APD – </w:t>
      </w:r>
      <w:r w:rsidRPr="00C20CDA">
        <w:rPr>
          <w:rFonts w:ascii="Times New Roman" w:hAnsi="Times New Roman"/>
          <w:szCs w:val="22"/>
        </w:rPr>
        <w:t xml:space="preserve">PRO </w:t>
      </w:r>
      <w:r>
        <w:rPr>
          <w:rFonts w:ascii="Times New Roman" w:hAnsi="Times New Roman"/>
          <w:szCs w:val="22"/>
        </w:rPr>
        <w:t>–</w:t>
      </w:r>
      <w:r w:rsidRPr="00C20CDA">
        <w:rPr>
          <w:rFonts w:ascii="Times New Roman" w:hAnsi="Times New Roman"/>
          <w:szCs w:val="22"/>
        </w:rPr>
        <w:t xml:space="preserve"> ACT</w:t>
      </w:r>
      <w:r>
        <w:rPr>
          <w:rFonts w:ascii="Times New Roman" w:hAnsi="Times New Roman"/>
          <w:szCs w:val="22"/>
        </w:rPr>
        <w:t xml:space="preserve"> - </w:t>
      </w:r>
      <w:r w:rsidRPr="00C20CDA">
        <w:rPr>
          <w:rFonts w:ascii="Times New Roman" w:hAnsi="Times New Roman"/>
          <w:szCs w:val="22"/>
        </w:rPr>
        <w:t xml:space="preserve">EXE études et EXE travaux </w:t>
      </w:r>
      <w:r>
        <w:rPr>
          <w:rFonts w:ascii="Times New Roman" w:hAnsi="Times New Roman"/>
          <w:szCs w:val="22"/>
        </w:rPr>
        <w:t>–</w:t>
      </w:r>
      <w:r w:rsidRPr="00C20CDA">
        <w:rPr>
          <w:rFonts w:ascii="Times New Roman" w:hAnsi="Times New Roman"/>
          <w:szCs w:val="22"/>
        </w:rPr>
        <w:t xml:space="preserve"> DET</w:t>
      </w:r>
      <w:r>
        <w:rPr>
          <w:rFonts w:ascii="Times New Roman" w:hAnsi="Times New Roman"/>
          <w:szCs w:val="22"/>
        </w:rPr>
        <w:t xml:space="preserve"> - </w:t>
      </w:r>
      <w:r w:rsidRPr="00C20CDA">
        <w:rPr>
          <w:rFonts w:ascii="Times New Roman" w:hAnsi="Times New Roman"/>
          <w:szCs w:val="22"/>
        </w:rPr>
        <w:t>OPC - AO</w:t>
      </w:r>
      <w:r>
        <w:rPr>
          <w:rFonts w:ascii="Times New Roman" w:hAnsi="Times New Roman"/>
          <w:szCs w:val="22"/>
        </w:rPr>
        <w:t>R</w:t>
      </w:r>
    </w:p>
    <w:p w14:paraId="5E2EDC64" w14:textId="77777777" w:rsidR="006577FE" w:rsidRPr="00FE5057" w:rsidRDefault="006577FE" w:rsidP="006577FE">
      <w:pPr>
        <w:jc w:val="center"/>
        <w:rPr>
          <w:rFonts w:ascii="Times New Roman" w:hAnsi="Times New Roman"/>
          <w:b/>
          <w:u w:val="single"/>
        </w:rPr>
      </w:pPr>
    </w:p>
    <w:p w14:paraId="46C9DF64" w14:textId="63471AE1" w:rsidR="006577FE" w:rsidRPr="00FE5057" w:rsidRDefault="006577FE" w:rsidP="006577FE">
      <w:pPr>
        <w:jc w:val="both"/>
        <w:rPr>
          <w:rFonts w:ascii="Times New Roman" w:hAnsi="Times New Roman"/>
        </w:rPr>
      </w:pPr>
      <w:r w:rsidRPr="00FE5057">
        <w:rPr>
          <w:rFonts w:ascii="Times New Roman" w:hAnsi="Times New Roman"/>
        </w:rPr>
        <w:t>Coût prévisionne</w:t>
      </w:r>
      <w:r>
        <w:rPr>
          <w:rFonts w:ascii="Times New Roman" w:hAnsi="Times New Roman"/>
        </w:rPr>
        <w:t xml:space="preserve">l des </w:t>
      </w:r>
      <w:r w:rsidRPr="004B1F68">
        <w:rPr>
          <w:rFonts w:ascii="Times New Roman" w:hAnsi="Times New Roman"/>
        </w:rPr>
        <w:t>travaux :  ………………</w:t>
      </w:r>
      <w:proofErr w:type="gramStart"/>
      <w:r w:rsidRPr="004B1F68">
        <w:rPr>
          <w:rFonts w:ascii="Times New Roman" w:hAnsi="Times New Roman"/>
        </w:rPr>
        <w:t>…….</w:t>
      </w:r>
      <w:proofErr w:type="gramEnd"/>
      <w:r w:rsidRPr="004B1F68">
        <w:rPr>
          <w:rFonts w:ascii="Times New Roman" w:hAnsi="Times New Roman"/>
        </w:rPr>
        <w:t>€ HT</w:t>
      </w:r>
      <w:r>
        <w:rPr>
          <w:rFonts w:ascii="Times New Roman" w:hAnsi="Times New Roman"/>
        </w:rPr>
        <w:t xml:space="preserve">. </w:t>
      </w:r>
    </w:p>
    <w:p w14:paraId="498BCADB" w14:textId="77777777" w:rsidR="006577FE" w:rsidRPr="00FE5057" w:rsidRDefault="006577FE" w:rsidP="006577FE">
      <w:pPr>
        <w:jc w:val="both"/>
        <w:rPr>
          <w:rFonts w:ascii="Times New Roman" w:hAnsi="Times New Roman"/>
        </w:rPr>
      </w:pPr>
    </w:p>
    <w:p w14:paraId="12F210FF" w14:textId="77777777" w:rsidR="006577FE" w:rsidRPr="00FE5057" w:rsidRDefault="006577FE" w:rsidP="006577FE">
      <w:pPr>
        <w:jc w:val="both"/>
        <w:rPr>
          <w:rFonts w:ascii="Times New Roman" w:hAnsi="Times New Roman"/>
        </w:rPr>
      </w:pPr>
      <w:r w:rsidRPr="00FE5057">
        <w:rPr>
          <w:rFonts w:ascii="Times New Roman" w:hAnsi="Times New Roman"/>
        </w:rPr>
        <w:t>Taux de rémunération : ………………………………………….</w:t>
      </w:r>
    </w:p>
    <w:p w14:paraId="6B82CD84" w14:textId="77777777" w:rsidR="006577FE" w:rsidRPr="00FE5057" w:rsidRDefault="006577FE" w:rsidP="006577FE">
      <w:pPr>
        <w:jc w:val="both"/>
        <w:rPr>
          <w:rFonts w:ascii="Times New Roman" w:hAnsi="Times New Roman"/>
        </w:rPr>
      </w:pPr>
    </w:p>
    <w:p w14:paraId="14133AB7" w14:textId="77777777" w:rsidR="006577FE" w:rsidRPr="00FE5057" w:rsidRDefault="006577FE" w:rsidP="006577FE">
      <w:pPr>
        <w:spacing w:line="360" w:lineRule="auto"/>
        <w:jc w:val="both"/>
        <w:rPr>
          <w:rFonts w:ascii="Times New Roman" w:hAnsi="Times New Roman"/>
          <w:u w:val="single"/>
        </w:rPr>
      </w:pPr>
      <w:r w:rsidRPr="00FE5057">
        <w:rPr>
          <w:rFonts w:ascii="Times New Roman" w:hAnsi="Times New Roman"/>
          <w:u w:val="single"/>
        </w:rPr>
        <w:t>Forfait provisoire de rémunération :</w:t>
      </w:r>
    </w:p>
    <w:p w14:paraId="40C03866" w14:textId="77777777" w:rsidR="006577FE" w:rsidRPr="00FE5057" w:rsidRDefault="006577FE" w:rsidP="006577FE">
      <w:pPr>
        <w:spacing w:line="360" w:lineRule="auto"/>
        <w:jc w:val="both"/>
        <w:rPr>
          <w:rFonts w:ascii="Times New Roman" w:hAnsi="Times New Roman"/>
        </w:rPr>
      </w:pPr>
      <w:r w:rsidRPr="00FE5057">
        <w:rPr>
          <w:rFonts w:ascii="Times New Roman" w:hAnsi="Times New Roman"/>
        </w:rPr>
        <w:t>Montant HT : ………………………………………………</w:t>
      </w:r>
      <w:proofErr w:type="gramStart"/>
      <w:r w:rsidRPr="00FE5057">
        <w:rPr>
          <w:rFonts w:ascii="Times New Roman" w:hAnsi="Times New Roman"/>
        </w:rPr>
        <w:t>…….</w:t>
      </w:r>
      <w:proofErr w:type="gramEnd"/>
      <w:r w:rsidRPr="00FE5057">
        <w:rPr>
          <w:rFonts w:ascii="Times New Roman" w:hAnsi="Times New Roman"/>
        </w:rPr>
        <w:t>.</w:t>
      </w:r>
    </w:p>
    <w:p w14:paraId="29408A8E" w14:textId="77777777" w:rsidR="006577FE" w:rsidRPr="00FE5057" w:rsidRDefault="006577FE" w:rsidP="006577FE">
      <w:pPr>
        <w:spacing w:line="360" w:lineRule="auto"/>
        <w:jc w:val="both"/>
        <w:rPr>
          <w:rFonts w:ascii="Times New Roman" w:hAnsi="Times New Roman"/>
        </w:rPr>
      </w:pPr>
      <w:r w:rsidRPr="00FE5057">
        <w:rPr>
          <w:rFonts w:ascii="Times New Roman" w:hAnsi="Times New Roman"/>
        </w:rPr>
        <w:t>Montant TVA : ……………………………………………………</w:t>
      </w:r>
    </w:p>
    <w:p w14:paraId="2C1039D6" w14:textId="77777777" w:rsidR="006577FE" w:rsidRDefault="006577FE" w:rsidP="006577FE">
      <w:pPr>
        <w:spacing w:line="360" w:lineRule="auto"/>
        <w:jc w:val="both"/>
        <w:rPr>
          <w:rFonts w:ascii="Times New Roman" w:hAnsi="Times New Roman"/>
        </w:rPr>
      </w:pPr>
      <w:r w:rsidRPr="00FE5057">
        <w:rPr>
          <w:rFonts w:ascii="Times New Roman" w:hAnsi="Times New Roman"/>
        </w:rPr>
        <w:t>Montant TTC : ……………………………………………………</w:t>
      </w:r>
    </w:p>
    <w:p w14:paraId="05878ED4" w14:textId="65795B96" w:rsidR="006577FE" w:rsidRDefault="006577FE" w:rsidP="006577FE">
      <w:pPr>
        <w:spacing w:line="360" w:lineRule="auto"/>
        <w:jc w:val="both"/>
        <w:rPr>
          <w:rFonts w:ascii="Times New Roman" w:hAnsi="Times New Roman"/>
        </w:rPr>
      </w:pPr>
      <w:r>
        <w:rPr>
          <w:rFonts w:ascii="Times New Roman" w:hAnsi="Times New Roman"/>
        </w:rPr>
        <w:t>Montant TTC en toutes le</w:t>
      </w:r>
      <w:r w:rsidR="002F7E5F">
        <w:rPr>
          <w:rFonts w:ascii="Times New Roman" w:hAnsi="Times New Roman"/>
        </w:rPr>
        <w:t>ttres : …………………………………………………………</w:t>
      </w:r>
      <w:proofErr w:type="gramStart"/>
      <w:r w:rsidR="002F7E5F">
        <w:rPr>
          <w:rFonts w:ascii="Times New Roman" w:hAnsi="Times New Roman"/>
        </w:rPr>
        <w:t>…</w:t>
      </w:r>
      <w:r>
        <w:rPr>
          <w:rFonts w:ascii="Times New Roman" w:hAnsi="Times New Roman"/>
        </w:rPr>
        <w:t>….</w:t>
      </w:r>
      <w:proofErr w:type="gramEnd"/>
      <w:r>
        <w:rPr>
          <w:rFonts w:ascii="Times New Roman" w:hAnsi="Times New Roman"/>
        </w:rPr>
        <w:t>.</w:t>
      </w:r>
    </w:p>
    <w:p w14:paraId="3C7F0474" w14:textId="6C0D512A" w:rsidR="006577FE" w:rsidRPr="00FE5057" w:rsidRDefault="006577FE" w:rsidP="006577FE">
      <w:pPr>
        <w:spacing w:line="360" w:lineRule="auto"/>
        <w:jc w:val="both"/>
        <w:rPr>
          <w:rFonts w:ascii="Times New Roman" w:hAnsi="Times New Roman"/>
        </w:rPr>
      </w:pPr>
      <w:r>
        <w:rPr>
          <w:rFonts w:ascii="Times New Roman" w:hAnsi="Times New Roman"/>
        </w:rPr>
        <w:t>……………………</w:t>
      </w:r>
      <w:r w:rsidR="002F7E5F">
        <w:rPr>
          <w:rFonts w:ascii="Times New Roman" w:hAnsi="Times New Roman"/>
        </w:rPr>
        <w:t>……………………………………………………………………</w:t>
      </w:r>
    </w:p>
    <w:p w14:paraId="6FDA9AC6" w14:textId="77777777" w:rsidR="006577FE" w:rsidRDefault="006577FE" w:rsidP="006577FE">
      <w:pPr>
        <w:jc w:val="both"/>
        <w:rPr>
          <w:rFonts w:ascii="Times New Roman" w:hAnsi="Times New Roman"/>
          <w:b/>
        </w:rPr>
      </w:pPr>
    </w:p>
    <w:p w14:paraId="30708675" w14:textId="77777777" w:rsidR="006577FE" w:rsidRDefault="006577FE" w:rsidP="006577FE">
      <w:pPr>
        <w:ind w:firstLine="1134"/>
        <w:jc w:val="both"/>
        <w:rPr>
          <w:rFonts w:ascii="Times New Roman" w:hAnsi="Times New Roman"/>
          <w:b/>
        </w:rPr>
      </w:pPr>
      <w:r>
        <w:rPr>
          <w:rFonts w:ascii="Times New Roman" w:hAnsi="Times New Roman"/>
          <w:b/>
        </w:rPr>
        <w:t>3.3. Modalités de rémunération</w:t>
      </w:r>
    </w:p>
    <w:p w14:paraId="0975F9FE" w14:textId="2DD361AA" w:rsidR="006577FE" w:rsidRPr="00FC5A2F" w:rsidRDefault="006577FE" w:rsidP="006577FE">
      <w:pPr>
        <w:jc w:val="both"/>
        <w:rPr>
          <w:rFonts w:ascii="Times New Roman" w:hAnsi="Times New Roman"/>
          <w:b/>
        </w:rPr>
      </w:pPr>
      <w:r>
        <w:rPr>
          <w:rFonts w:ascii="Times New Roman" w:hAnsi="Times New Roman"/>
        </w:rPr>
        <w:t>Le forfait de rémunération est rendu définitif selon les dispositions d</w:t>
      </w:r>
      <w:r w:rsidR="002F7E5F">
        <w:rPr>
          <w:rFonts w:ascii="Times New Roman" w:hAnsi="Times New Roman"/>
        </w:rPr>
        <w:t xml:space="preserve">u </w:t>
      </w:r>
      <w:r>
        <w:rPr>
          <w:rFonts w:ascii="Times New Roman" w:hAnsi="Times New Roman"/>
        </w:rPr>
        <w:t>C.C.A.P</w:t>
      </w:r>
      <w:r w:rsidR="002F7E5F">
        <w:rPr>
          <w:rFonts w:ascii="Times New Roman" w:hAnsi="Times New Roman"/>
        </w:rPr>
        <w:t xml:space="preserve"> de l’accord-cadre N°…………</w:t>
      </w:r>
      <w:r>
        <w:rPr>
          <w:rFonts w:ascii="Times New Roman" w:hAnsi="Times New Roman"/>
        </w:rPr>
        <w:t>. La part attribuée à chaque cotraitant est fixée dans l'annexe 1 au présent acte d'engagement.</w:t>
      </w:r>
    </w:p>
    <w:p w14:paraId="0E044C16" w14:textId="77777777" w:rsidR="006577FE" w:rsidRDefault="006577FE" w:rsidP="006577FE">
      <w:pPr>
        <w:jc w:val="both"/>
        <w:rPr>
          <w:rFonts w:ascii="Times New Roman" w:hAnsi="Times New Roman"/>
        </w:rPr>
      </w:pPr>
    </w:p>
    <w:p w14:paraId="2F41936B" w14:textId="457BD23D" w:rsidR="006577FE" w:rsidRDefault="006577FE" w:rsidP="006577FE">
      <w:pPr>
        <w:jc w:val="both"/>
        <w:rPr>
          <w:rFonts w:ascii="Times New Roman" w:hAnsi="Times New Roman"/>
          <w:b/>
          <w:sz w:val="26"/>
        </w:rPr>
      </w:pPr>
      <w:r>
        <w:rPr>
          <w:rFonts w:ascii="Times New Roman" w:hAnsi="Times New Roman"/>
          <w:b/>
          <w:sz w:val="26"/>
        </w:rPr>
        <w:t xml:space="preserve">4. </w:t>
      </w:r>
      <w:r>
        <w:rPr>
          <w:rFonts w:ascii="Times New Roman" w:hAnsi="Times New Roman"/>
          <w:b/>
          <w:sz w:val="26"/>
          <w:u w:val="single"/>
        </w:rPr>
        <w:t>DELAIS D'EXECUTION</w:t>
      </w:r>
    </w:p>
    <w:p w14:paraId="7BBB6726" w14:textId="77777777" w:rsidR="002F7E5F" w:rsidRDefault="002F7E5F" w:rsidP="006577FE">
      <w:pPr>
        <w:jc w:val="both"/>
        <w:rPr>
          <w:rFonts w:ascii="Times New Roman" w:hAnsi="Times New Roman"/>
        </w:rPr>
      </w:pPr>
    </w:p>
    <w:p w14:paraId="3A80EC9F" w14:textId="77777777" w:rsidR="006577FE" w:rsidRDefault="006577FE" w:rsidP="006577FE">
      <w:pPr>
        <w:jc w:val="both"/>
        <w:rPr>
          <w:rFonts w:ascii="Times New Roman" w:hAnsi="Times New Roman"/>
        </w:rPr>
      </w:pPr>
      <w:r>
        <w:rPr>
          <w:rFonts w:ascii="Times New Roman" w:hAnsi="Times New Roman"/>
        </w:rPr>
        <w:t>Les délais d'exécution des documents d'étude et du dossier des ouvrages exécutés sont les suivants :</w:t>
      </w:r>
    </w:p>
    <w:p w14:paraId="170AD39E" w14:textId="77777777" w:rsidR="006577FE" w:rsidRDefault="006577FE" w:rsidP="006577FE">
      <w:pPr>
        <w:numPr>
          <w:ilvl w:val="0"/>
          <w:numId w:val="20"/>
        </w:numPr>
        <w:tabs>
          <w:tab w:val="left" w:pos="473"/>
          <w:tab w:val="left" w:pos="2694"/>
          <w:tab w:val="left" w:pos="3119"/>
        </w:tabs>
        <w:overflowPunct w:val="0"/>
        <w:autoSpaceDE w:val="0"/>
        <w:autoSpaceDN w:val="0"/>
        <w:adjustRightInd w:val="0"/>
        <w:jc w:val="both"/>
        <w:textAlignment w:val="baseline"/>
        <w:rPr>
          <w:rFonts w:ascii="Times New Roman" w:hAnsi="Times New Roman"/>
        </w:rPr>
      </w:pPr>
      <w:r>
        <w:rPr>
          <w:rFonts w:ascii="Times New Roman" w:hAnsi="Times New Roman"/>
        </w:rPr>
        <w:t>APS</w:t>
      </w:r>
      <w:r>
        <w:rPr>
          <w:rFonts w:ascii="Times New Roman" w:hAnsi="Times New Roman"/>
        </w:rPr>
        <w:tab/>
        <w:t>:</w:t>
      </w:r>
      <w:r>
        <w:rPr>
          <w:rFonts w:ascii="Times New Roman" w:hAnsi="Times New Roman"/>
        </w:rPr>
        <w:tab/>
        <w:t xml:space="preserve"> </w:t>
      </w:r>
    </w:p>
    <w:p w14:paraId="15650987" w14:textId="77777777" w:rsidR="006577FE" w:rsidRDefault="006577FE" w:rsidP="006577FE">
      <w:pPr>
        <w:numPr>
          <w:ilvl w:val="0"/>
          <w:numId w:val="20"/>
        </w:numPr>
        <w:tabs>
          <w:tab w:val="left" w:pos="473"/>
          <w:tab w:val="left" w:pos="2694"/>
          <w:tab w:val="left" w:pos="3119"/>
        </w:tabs>
        <w:overflowPunct w:val="0"/>
        <w:autoSpaceDE w:val="0"/>
        <w:autoSpaceDN w:val="0"/>
        <w:adjustRightInd w:val="0"/>
        <w:jc w:val="both"/>
        <w:textAlignment w:val="baseline"/>
        <w:rPr>
          <w:rFonts w:ascii="Times New Roman" w:hAnsi="Times New Roman"/>
        </w:rPr>
      </w:pPr>
      <w:r w:rsidRPr="00FC3DDC">
        <w:rPr>
          <w:rFonts w:ascii="Times New Roman" w:hAnsi="Times New Roman"/>
        </w:rPr>
        <w:t>APD</w:t>
      </w:r>
      <w:r w:rsidRPr="00FC3DDC">
        <w:rPr>
          <w:rFonts w:ascii="Times New Roman" w:hAnsi="Times New Roman"/>
        </w:rPr>
        <w:tab/>
        <w:t xml:space="preserve">:    </w:t>
      </w:r>
      <w:r w:rsidRPr="00FC3DDC">
        <w:rPr>
          <w:rFonts w:ascii="Times New Roman" w:hAnsi="Times New Roman"/>
        </w:rPr>
        <w:tab/>
      </w:r>
    </w:p>
    <w:p w14:paraId="602B2B33" w14:textId="77777777" w:rsidR="006577FE" w:rsidRPr="00FC3DDC" w:rsidRDefault="006577FE" w:rsidP="006577FE">
      <w:pPr>
        <w:numPr>
          <w:ilvl w:val="0"/>
          <w:numId w:val="20"/>
        </w:numPr>
        <w:tabs>
          <w:tab w:val="left" w:pos="473"/>
          <w:tab w:val="left" w:pos="2694"/>
          <w:tab w:val="left" w:pos="3119"/>
        </w:tabs>
        <w:overflowPunct w:val="0"/>
        <w:autoSpaceDE w:val="0"/>
        <w:autoSpaceDN w:val="0"/>
        <w:adjustRightInd w:val="0"/>
        <w:jc w:val="both"/>
        <w:textAlignment w:val="baseline"/>
        <w:rPr>
          <w:rFonts w:ascii="Times New Roman" w:hAnsi="Times New Roman"/>
        </w:rPr>
      </w:pPr>
      <w:r w:rsidRPr="00FC3DDC">
        <w:rPr>
          <w:rFonts w:ascii="Times New Roman" w:hAnsi="Times New Roman"/>
        </w:rPr>
        <w:t xml:space="preserve">PRO </w:t>
      </w:r>
      <w:r w:rsidRPr="00FC3DDC">
        <w:rPr>
          <w:rFonts w:ascii="Times New Roman" w:hAnsi="Times New Roman"/>
        </w:rPr>
        <w:tab/>
        <w:t xml:space="preserve">:    </w:t>
      </w:r>
      <w:r w:rsidRPr="00FC3DDC">
        <w:rPr>
          <w:rFonts w:ascii="Times New Roman" w:hAnsi="Times New Roman"/>
        </w:rPr>
        <w:tab/>
      </w:r>
    </w:p>
    <w:p w14:paraId="73253557" w14:textId="77777777" w:rsidR="006577FE" w:rsidRPr="001463DD" w:rsidRDefault="006577FE" w:rsidP="006577FE">
      <w:pPr>
        <w:numPr>
          <w:ilvl w:val="0"/>
          <w:numId w:val="20"/>
        </w:numPr>
        <w:tabs>
          <w:tab w:val="left" w:pos="473"/>
          <w:tab w:val="left" w:pos="2694"/>
          <w:tab w:val="left" w:pos="3119"/>
        </w:tabs>
        <w:overflowPunct w:val="0"/>
        <w:autoSpaceDE w:val="0"/>
        <w:autoSpaceDN w:val="0"/>
        <w:adjustRightInd w:val="0"/>
        <w:jc w:val="both"/>
        <w:textAlignment w:val="baseline"/>
        <w:rPr>
          <w:rFonts w:ascii="Times New Roman" w:hAnsi="Times New Roman"/>
          <w:color w:val="000000" w:themeColor="text1"/>
        </w:rPr>
      </w:pPr>
      <w:r w:rsidRPr="001463DD">
        <w:rPr>
          <w:rFonts w:ascii="Times New Roman" w:hAnsi="Times New Roman"/>
          <w:color w:val="000000" w:themeColor="text1"/>
        </w:rPr>
        <w:t xml:space="preserve">EXE </w:t>
      </w:r>
      <w:r w:rsidRPr="001463DD">
        <w:rPr>
          <w:rFonts w:ascii="Times New Roman" w:hAnsi="Times New Roman"/>
          <w:color w:val="000000" w:themeColor="text1"/>
        </w:rPr>
        <w:tab/>
        <w:t xml:space="preserve">:    </w:t>
      </w:r>
      <w:r w:rsidRPr="001463DD">
        <w:rPr>
          <w:rFonts w:ascii="Times New Roman" w:hAnsi="Times New Roman"/>
          <w:color w:val="000000" w:themeColor="text1"/>
        </w:rPr>
        <w:tab/>
      </w:r>
    </w:p>
    <w:p w14:paraId="757C476F" w14:textId="77777777" w:rsidR="006577FE" w:rsidRDefault="006577FE" w:rsidP="006577FE">
      <w:pPr>
        <w:numPr>
          <w:ilvl w:val="0"/>
          <w:numId w:val="20"/>
        </w:numPr>
        <w:tabs>
          <w:tab w:val="left" w:pos="473"/>
          <w:tab w:val="left" w:pos="2694"/>
          <w:tab w:val="left" w:pos="3119"/>
        </w:tabs>
        <w:overflowPunct w:val="0"/>
        <w:autoSpaceDE w:val="0"/>
        <w:autoSpaceDN w:val="0"/>
        <w:adjustRightInd w:val="0"/>
        <w:jc w:val="both"/>
        <w:textAlignment w:val="baseline"/>
        <w:rPr>
          <w:rFonts w:ascii="Times New Roman" w:hAnsi="Times New Roman"/>
        </w:rPr>
      </w:pPr>
      <w:r>
        <w:rPr>
          <w:rFonts w:ascii="Times New Roman" w:hAnsi="Times New Roman"/>
        </w:rPr>
        <w:t>AOR/DOE</w:t>
      </w:r>
      <w:r>
        <w:rPr>
          <w:rFonts w:ascii="Times New Roman" w:hAnsi="Times New Roman"/>
        </w:rPr>
        <w:tab/>
        <w:t xml:space="preserve">:  </w:t>
      </w:r>
      <w:r>
        <w:rPr>
          <w:rFonts w:ascii="Times New Roman" w:hAnsi="Times New Roman"/>
        </w:rPr>
        <w:tab/>
        <w:t xml:space="preserve"> </w:t>
      </w:r>
    </w:p>
    <w:p w14:paraId="3BCD5EB1" w14:textId="77777777" w:rsidR="006577FE" w:rsidRDefault="006577FE" w:rsidP="006577FE">
      <w:pPr>
        <w:tabs>
          <w:tab w:val="left" w:pos="473"/>
          <w:tab w:val="left" w:pos="2694"/>
          <w:tab w:val="left" w:pos="3119"/>
        </w:tabs>
        <w:ind w:left="340"/>
        <w:jc w:val="both"/>
        <w:rPr>
          <w:rFonts w:ascii="Times New Roman" w:hAnsi="Times New Roman"/>
        </w:rPr>
      </w:pPr>
    </w:p>
    <w:p w14:paraId="50B67F65" w14:textId="64C0EACA" w:rsidR="006577FE" w:rsidRDefault="006577FE" w:rsidP="006577FE">
      <w:pPr>
        <w:tabs>
          <w:tab w:val="left" w:pos="473"/>
          <w:tab w:val="left" w:pos="2694"/>
          <w:tab w:val="left" w:pos="3119"/>
        </w:tabs>
        <w:ind w:left="340" w:hanging="340"/>
        <w:jc w:val="both"/>
        <w:rPr>
          <w:rFonts w:ascii="Times New Roman" w:hAnsi="Times New Roman"/>
        </w:rPr>
      </w:pPr>
      <w:r w:rsidRPr="00FE5057">
        <w:rPr>
          <w:rFonts w:ascii="Times New Roman" w:hAnsi="Times New Roman"/>
        </w:rPr>
        <w:t xml:space="preserve">Le point de départ de chacun de ces délais est fixé </w:t>
      </w:r>
      <w:r w:rsidR="002F7E5F">
        <w:rPr>
          <w:rFonts w:ascii="Times New Roman" w:hAnsi="Times New Roman"/>
        </w:rPr>
        <w:t>dans le</w:t>
      </w:r>
      <w:r w:rsidRPr="00FE5057">
        <w:rPr>
          <w:rFonts w:ascii="Times New Roman" w:hAnsi="Times New Roman"/>
        </w:rPr>
        <w:t xml:space="preserve"> C</w:t>
      </w:r>
      <w:r>
        <w:rPr>
          <w:rFonts w:ascii="Times New Roman" w:hAnsi="Times New Roman"/>
        </w:rPr>
        <w:t>.</w:t>
      </w:r>
      <w:r w:rsidRPr="00FE5057">
        <w:rPr>
          <w:rFonts w:ascii="Times New Roman" w:hAnsi="Times New Roman"/>
        </w:rPr>
        <w:t>C</w:t>
      </w:r>
      <w:r>
        <w:rPr>
          <w:rFonts w:ascii="Times New Roman" w:hAnsi="Times New Roman"/>
        </w:rPr>
        <w:t>.A.</w:t>
      </w:r>
      <w:r w:rsidRPr="00FE5057">
        <w:rPr>
          <w:rFonts w:ascii="Times New Roman" w:hAnsi="Times New Roman"/>
        </w:rPr>
        <w:t>P</w:t>
      </w:r>
      <w:r w:rsidR="002F7E5F" w:rsidRPr="002F7E5F">
        <w:rPr>
          <w:rFonts w:ascii="Times New Roman" w:hAnsi="Times New Roman"/>
        </w:rPr>
        <w:t xml:space="preserve"> </w:t>
      </w:r>
      <w:r w:rsidR="002F7E5F">
        <w:rPr>
          <w:rFonts w:ascii="Times New Roman" w:hAnsi="Times New Roman"/>
        </w:rPr>
        <w:t>de l’accord-cadre N°……</w:t>
      </w:r>
      <w:proofErr w:type="gramStart"/>
      <w:r w:rsidR="002F7E5F">
        <w:rPr>
          <w:rFonts w:ascii="Times New Roman" w:hAnsi="Times New Roman"/>
        </w:rPr>
        <w:t>…….</w:t>
      </w:r>
      <w:proofErr w:type="gramEnd"/>
      <w:r w:rsidRPr="00FE5057">
        <w:rPr>
          <w:rFonts w:ascii="Times New Roman" w:hAnsi="Times New Roman"/>
        </w:rPr>
        <w:t>.</w:t>
      </w:r>
    </w:p>
    <w:p w14:paraId="04423065" w14:textId="77777777" w:rsidR="006577FE" w:rsidRDefault="006577FE" w:rsidP="006577FE">
      <w:pPr>
        <w:numPr>
          <w:ilvl w:val="12"/>
          <w:numId w:val="0"/>
        </w:numPr>
        <w:jc w:val="both"/>
        <w:rPr>
          <w:rFonts w:ascii="Times New Roman" w:hAnsi="Times New Roman"/>
        </w:rPr>
      </w:pPr>
    </w:p>
    <w:p w14:paraId="7A4738FA" w14:textId="77777777" w:rsidR="006577FE" w:rsidRDefault="006577FE" w:rsidP="006577FE">
      <w:pPr>
        <w:numPr>
          <w:ilvl w:val="12"/>
          <w:numId w:val="0"/>
        </w:numPr>
        <w:jc w:val="both"/>
        <w:rPr>
          <w:rFonts w:ascii="Times New Roman" w:hAnsi="Times New Roman"/>
          <w:b/>
          <w:sz w:val="26"/>
        </w:rPr>
      </w:pPr>
      <w:r>
        <w:rPr>
          <w:rFonts w:ascii="Times New Roman" w:hAnsi="Times New Roman"/>
          <w:b/>
          <w:sz w:val="26"/>
        </w:rPr>
        <w:t xml:space="preserve">5. </w:t>
      </w:r>
      <w:r>
        <w:rPr>
          <w:rFonts w:ascii="Times New Roman" w:hAnsi="Times New Roman"/>
          <w:b/>
          <w:sz w:val="26"/>
          <w:u w:val="single"/>
        </w:rPr>
        <w:t>PAIEMENTS</w:t>
      </w:r>
    </w:p>
    <w:p w14:paraId="1961C80F" w14:textId="77777777" w:rsidR="006577FE" w:rsidRDefault="006577FE" w:rsidP="006577FE">
      <w:pPr>
        <w:numPr>
          <w:ilvl w:val="12"/>
          <w:numId w:val="0"/>
        </w:numPr>
        <w:jc w:val="both"/>
        <w:rPr>
          <w:rFonts w:ascii="Times New Roman" w:hAnsi="Times New Roman"/>
          <w:b/>
          <w:sz w:val="26"/>
        </w:rPr>
      </w:pPr>
    </w:p>
    <w:p w14:paraId="574496E1" w14:textId="77777777" w:rsidR="006577FE" w:rsidRDefault="006577FE" w:rsidP="006577FE">
      <w:pPr>
        <w:numPr>
          <w:ilvl w:val="12"/>
          <w:numId w:val="0"/>
        </w:numPr>
        <w:jc w:val="both"/>
        <w:rPr>
          <w:rFonts w:ascii="Times New Roman" w:hAnsi="Times New Roman"/>
        </w:rPr>
      </w:pPr>
      <w:r>
        <w:rPr>
          <w:rFonts w:ascii="Times New Roman" w:hAnsi="Times New Roman"/>
        </w:rPr>
        <w:t>Le maître d'ouvrage se libérera des sommes dues au titre du marché en faisant porter le montant au crédit des comptes mentionnés dans l’annexe 1, selon les répartitions jointes en annexe 2 (joindre le relevé d'identité bancaire de chacun).</w:t>
      </w:r>
      <w:r w:rsidRPr="00506FEE">
        <w:rPr>
          <w:rFonts w:ascii="Times New Roman" w:hAnsi="Times New Roman"/>
        </w:rPr>
        <w:t xml:space="preserve"> </w:t>
      </w:r>
    </w:p>
    <w:p w14:paraId="7D5D0EC0" w14:textId="77777777" w:rsidR="006577FE" w:rsidRDefault="006577FE" w:rsidP="006577FE">
      <w:pPr>
        <w:numPr>
          <w:ilvl w:val="12"/>
          <w:numId w:val="0"/>
        </w:numPr>
        <w:jc w:val="both"/>
        <w:rPr>
          <w:rFonts w:ascii="Times New Roman" w:hAnsi="Times New Roman"/>
        </w:rPr>
      </w:pPr>
    </w:p>
    <w:p w14:paraId="760BD3DB" w14:textId="77777777" w:rsidR="006577FE" w:rsidRDefault="006577FE" w:rsidP="006577FE">
      <w:pPr>
        <w:numPr>
          <w:ilvl w:val="12"/>
          <w:numId w:val="0"/>
        </w:numPr>
        <w:ind w:firstLine="1134"/>
        <w:jc w:val="both"/>
        <w:rPr>
          <w:rFonts w:ascii="Times New Roman" w:hAnsi="Times New Roman"/>
        </w:rPr>
      </w:pPr>
    </w:p>
    <w:p w14:paraId="3ECB7F5B"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1FE19735"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 du compte ouvert au nom de : </w:t>
      </w:r>
      <w:r>
        <w:rPr>
          <w:rFonts w:ascii="Times New Roman" w:hAnsi="Times New Roman"/>
        </w:rPr>
        <w:tab/>
      </w:r>
    </w:p>
    <w:p w14:paraId="2C729B3B"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43B9EB25"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sous le numéro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clé RIB : </w:t>
      </w:r>
    </w:p>
    <w:p w14:paraId="4E7EB392"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6DBBCCAA"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à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(voir RIB joint)</w:t>
      </w:r>
    </w:p>
    <w:p w14:paraId="58A793C9"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2FDD73CA" w14:textId="77777777" w:rsidR="006577FE" w:rsidRDefault="006577FE" w:rsidP="006577FE">
      <w:pPr>
        <w:numPr>
          <w:ilvl w:val="12"/>
          <w:numId w:val="0"/>
        </w:numPr>
        <w:jc w:val="both"/>
        <w:rPr>
          <w:rFonts w:ascii="Times New Roman" w:hAnsi="Times New Roman"/>
        </w:rPr>
      </w:pPr>
    </w:p>
    <w:p w14:paraId="5DAFEA31"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40B84386"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du compte ouvert au nom de :</w:t>
      </w:r>
      <w:r>
        <w:rPr>
          <w:rFonts w:ascii="Times New Roman" w:hAnsi="Times New Roman"/>
        </w:rPr>
        <w:tab/>
      </w:r>
    </w:p>
    <w:p w14:paraId="780350D4"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3240DD76"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sous le numéro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clé RIB : </w:t>
      </w:r>
    </w:p>
    <w:p w14:paraId="7D7CC8DC"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3732ADB0"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à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(voir RIB joint)</w:t>
      </w:r>
    </w:p>
    <w:p w14:paraId="2E3E05E4"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52CE2E9C" w14:textId="77777777" w:rsidR="006577FE" w:rsidRDefault="006577FE" w:rsidP="006577FE">
      <w:pPr>
        <w:numPr>
          <w:ilvl w:val="12"/>
          <w:numId w:val="0"/>
        </w:numPr>
        <w:jc w:val="both"/>
        <w:rPr>
          <w:rFonts w:ascii="Times New Roman" w:hAnsi="Times New Roman"/>
        </w:rPr>
      </w:pPr>
    </w:p>
    <w:p w14:paraId="4ADF00B2"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682A8753"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du compte ouvert au nom de :</w:t>
      </w:r>
      <w:r>
        <w:rPr>
          <w:rFonts w:ascii="Times New Roman" w:hAnsi="Times New Roman"/>
        </w:rPr>
        <w:tab/>
      </w:r>
    </w:p>
    <w:p w14:paraId="4296731D"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20CAF1F5"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sous le numéro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clé RIB : </w:t>
      </w:r>
    </w:p>
    <w:p w14:paraId="24B1165A"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38B34613"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à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(voir RIB joint)</w:t>
      </w:r>
    </w:p>
    <w:p w14:paraId="50941667"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5C2C3C8A" w14:textId="77777777" w:rsidR="006577FE" w:rsidRDefault="006577FE" w:rsidP="006577FE">
      <w:pPr>
        <w:numPr>
          <w:ilvl w:val="12"/>
          <w:numId w:val="0"/>
        </w:numPr>
        <w:jc w:val="both"/>
        <w:rPr>
          <w:rFonts w:ascii="Times New Roman" w:hAnsi="Times New Roman"/>
        </w:rPr>
      </w:pPr>
    </w:p>
    <w:p w14:paraId="281B7325"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du compte ouvert au nom de :</w:t>
      </w:r>
      <w:r>
        <w:rPr>
          <w:rFonts w:ascii="Times New Roman" w:hAnsi="Times New Roman"/>
        </w:rPr>
        <w:tab/>
      </w:r>
    </w:p>
    <w:p w14:paraId="401D1354"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367B62E5"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sous le numéro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clé RIB : </w:t>
      </w:r>
    </w:p>
    <w:p w14:paraId="368DBBD1"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766B057B"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à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(voir RIB joint)</w:t>
      </w:r>
    </w:p>
    <w:p w14:paraId="02BE479C"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58CDCBD1" w14:textId="77777777" w:rsidR="006577FE" w:rsidRDefault="006577FE" w:rsidP="006577FE">
      <w:pPr>
        <w:numPr>
          <w:ilvl w:val="12"/>
          <w:numId w:val="0"/>
        </w:numPr>
        <w:jc w:val="both"/>
        <w:rPr>
          <w:rFonts w:ascii="Times New Roman" w:hAnsi="Times New Roman"/>
        </w:rPr>
      </w:pPr>
    </w:p>
    <w:p w14:paraId="6A10E7D8"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259B2EEC"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xml:space="preserve">- du compte ouvert au nom de : </w:t>
      </w:r>
      <w:r>
        <w:rPr>
          <w:rFonts w:ascii="Times New Roman" w:hAnsi="Times New Roman"/>
        </w:rPr>
        <w:tab/>
      </w:r>
    </w:p>
    <w:p w14:paraId="4D63EB53"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0D47B5F5"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sous le numéro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clé RIB :</w:t>
      </w:r>
      <w:r>
        <w:rPr>
          <w:rFonts w:ascii="Times New Roman" w:hAnsi="Times New Roman"/>
        </w:rPr>
        <w:tab/>
      </w:r>
    </w:p>
    <w:p w14:paraId="131C3393"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3BF35164"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 à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(voir RIB joint)</w:t>
      </w:r>
    </w:p>
    <w:p w14:paraId="00862BA5" w14:textId="77777777" w:rsidR="006577FE" w:rsidRDefault="006577FE" w:rsidP="006577FE">
      <w:pPr>
        <w:numPr>
          <w:ilvl w:val="12"/>
          <w:numId w:val="0"/>
        </w:numPr>
        <w:pBdr>
          <w:top w:val="single" w:sz="6" w:space="1" w:color="auto"/>
          <w:left w:val="single" w:sz="6" w:space="1" w:color="auto"/>
          <w:bottom w:val="single" w:sz="6" w:space="1" w:color="auto"/>
          <w:right w:val="single" w:sz="6" w:space="1" w:color="auto"/>
        </w:pBdr>
        <w:jc w:val="both"/>
        <w:rPr>
          <w:rFonts w:ascii="Times New Roman" w:hAnsi="Times New Roman"/>
        </w:rPr>
      </w:pPr>
    </w:p>
    <w:p w14:paraId="364502E7" w14:textId="77777777" w:rsidR="006577FE" w:rsidRDefault="006577FE" w:rsidP="006577FE">
      <w:pPr>
        <w:numPr>
          <w:ilvl w:val="12"/>
          <w:numId w:val="0"/>
        </w:numPr>
        <w:jc w:val="both"/>
        <w:rPr>
          <w:rFonts w:ascii="Times New Roman" w:hAnsi="Times New Roman"/>
        </w:rPr>
      </w:pPr>
    </w:p>
    <w:p w14:paraId="6B8CD486" w14:textId="77777777" w:rsidR="006577FE" w:rsidRDefault="006577FE" w:rsidP="006577FE">
      <w:pPr>
        <w:numPr>
          <w:ilvl w:val="12"/>
          <w:numId w:val="0"/>
        </w:numPr>
        <w:jc w:val="both"/>
        <w:rPr>
          <w:rFonts w:ascii="Times New Roman" w:hAnsi="Times New Roman"/>
        </w:rPr>
      </w:pPr>
    </w:p>
    <w:p w14:paraId="57FC445D" w14:textId="77777777" w:rsidR="002F7E5F" w:rsidRDefault="002F7E5F" w:rsidP="006577FE">
      <w:pPr>
        <w:numPr>
          <w:ilvl w:val="12"/>
          <w:numId w:val="0"/>
        </w:numPr>
        <w:jc w:val="both"/>
        <w:rPr>
          <w:rFonts w:ascii="Times New Roman" w:hAnsi="Times New Roman"/>
        </w:rPr>
      </w:pPr>
    </w:p>
    <w:p w14:paraId="03D77CBB" w14:textId="77777777" w:rsidR="002F7E5F" w:rsidRDefault="002F7E5F" w:rsidP="006577FE">
      <w:pPr>
        <w:numPr>
          <w:ilvl w:val="12"/>
          <w:numId w:val="0"/>
        </w:numPr>
        <w:jc w:val="both"/>
        <w:rPr>
          <w:rFonts w:ascii="Times New Roman" w:hAnsi="Times New Roman"/>
        </w:rPr>
      </w:pPr>
    </w:p>
    <w:p w14:paraId="7CD8B658" w14:textId="77777777" w:rsidR="002F7E5F" w:rsidRDefault="002F7E5F" w:rsidP="006577FE">
      <w:pPr>
        <w:numPr>
          <w:ilvl w:val="12"/>
          <w:numId w:val="0"/>
        </w:numPr>
        <w:jc w:val="both"/>
        <w:rPr>
          <w:rFonts w:ascii="Times New Roman" w:hAnsi="Times New Roman"/>
        </w:rPr>
      </w:pPr>
    </w:p>
    <w:p w14:paraId="20D858D0" w14:textId="77777777" w:rsidR="002F7E5F" w:rsidRDefault="002F7E5F" w:rsidP="006577FE">
      <w:pPr>
        <w:numPr>
          <w:ilvl w:val="12"/>
          <w:numId w:val="0"/>
        </w:numPr>
        <w:jc w:val="both"/>
        <w:rPr>
          <w:rFonts w:ascii="Times New Roman" w:hAnsi="Times New Roman"/>
        </w:rPr>
      </w:pPr>
    </w:p>
    <w:p w14:paraId="26D3ED5E" w14:textId="77777777" w:rsidR="002F7E5F" w:rsidRDefault="002F7E5F" w:rsidP="006577FE">
      <w:pPr>
        <w:numPr>
          <w:ilvl w:val="12"/>
          <w:numId w:val="0"/>
        </w:numPr>
        <w:jc w:val="both"/>
        <w:rPr>
          <w:rFonts w:ascii="Times New Roman" w:hAnsi="Times New Roman"/>
        </w:rPr>
      </w:pPr>
    </w:p>
    <w:p w14:paraId="2B4605C4" w14:textId="77777777" w:rsidR="002F7E5F" w:rsidRDefault="002F7E5F" w:rsidP="006577FE">
      <w:pPr>
        <w:numPr>
          <w:ilvl w:val="12"/>
          <w:numId w:val="0"/>
        </w:numPr>
        <w:jc w:val="both"/>
        <w:rPr>
          <w:rFonts w:ascii="Times New Roman" w:hAnsi="Times New Roman"/>
        </w:rPr>
      </w:pPr>
    </w:p>
    <w:p w14:paraId="14C2033B" w14:textId="77777777" w:rsidR="006577FE" w:rsidRDefault="006577FE" w:rsidP="006577FE">
      <w:pPr>
        <w:numPr>
          <w:ilvl w:val="12"/>
          <w:numId w:val="0"/>
        </w:numPr>
        <w:jc w:val="both"/>
        <w:rPr>
          <w:rFonts w:ascii="Times New Roman" w:hAnsi="Times New Roman"/>
        </w:rPr>
      </w:pPr>
    </w:p>
    <w:p w14:paraId="7202AD25" w14:textId="77777777" w:rsidR="006577FE" w:rsidRDefault="006577FE" w:rsidP="006577FE">
      <w:pPr>
        <w:numPr>
          <w:ilvl w:val="12"/>
          <w:numId w:val="0"/>
        </w:num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Fait à ........................................, le</w:t>
      </w:r>
    </w:p>
    <w:p w14:paraId="6BB965EA" w14:textId="77777777" w:rsidR="006577FE" w:rsidRDefault="006577FE" w:rsidP="006577FE">
      <w:pPr>
        <w:numPr>
          <w:ilvl w:val="12"/>
          <w:numId w:val="0"/>
        </w:num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en</w:t>
      </w:r>
      <w:proofErr w:type="gramEnd"/>
      <w:r>
        <w:rPr>
          <w:rFonts w:ascii="Times New Roman" w:hAnsi="Times New Roman"/>
        </w:rPr>
        <w:t xml:space="preserve"> un seul original,</w:t>
      </w:r>
    </w:p>
    <w:p w14:paraId="4287BD6A" w14:textId="77777777" w:rsidR="006577FE" w:rsidRDefault="006577FE" w:rsidP="006577FE">
      <w:pPr>
        <w:numPr>
          <w:ilvl w:val="12"/>
          <w:numId w:val="0"/>
        </w:numPr>
        <w:jc w:val="both"/>
        <w:rPr>
          <w:rFonts w:ascii="Times New Roman" w:hAnsi="Times New Roman"/>
        </w:rPr>
      </w:pPr>
    </w:p>
    <w:p w14:paraId="6C7A6BA3" w14:textId="77777777" w:rsidR="006577FE" w:rsidRDefault="006577FE" w:rsidP="006577FE">
      <w:pPr>
        <w:numPr>
          <w:ilvl w:val="12"/>
          <w:numId w:val="0"/>
        </w:num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Les contractants, </w:t>
      </w:r>
    </w:p>
    <w:p w14:paraId="2F804E24" w14:textId="77777777" w:rsidR="006577FE" w:rsidRDefault="006577FE" w:rsidP="006577FE">
      <w:pPr>
        <w:numPr>
          <w:ilvl w:val="12"/>
          <w:numId w:val="0"/>
        </w:num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roofErr w:type="gramStart"/>
      <w:r>
        <w:rPr>
          <w:rFonts w:ascii="Times New Roman" w:hAnsi="Times New Roman"/>
        </w:rPr>
        <w:t>cachets</w:t>
      </w:r>
      <w:proofErr w:type="gramEnd"/>
      <w:r>
        <w:rPr>
          <w:rFonts w:ascii="Times New Roman" w:hAnsi="Times New Roman"/>
        </w:rPr>
        <w:t xml:space="preserve"> et signatures)</w:t>
      </w:r>
    </w:p>
    <w:p w14:paraId="68429391" w14:textId="77777777" w:rsidR="006577FE" w:rsidRDefault="006577FE" w:rsidP="006577FE">
      <w:pPr>
        <w:numPr>
          <w:ilvl w:val="12"/>
          <w:numId w:val="0"/>
        </w:num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mention</w:t>
      </w:r>
      <w:proofErr w:type="gramEnd"/>
      <w:r>
        <w:rPr>
          <w:rFonts w:ascii="Times New Roman" w:hAnsi="Times New Roman"/>
        </w:rPr>
        <w:t xml:space="preserve"> manuscrite "lu et approuvé"</w:t>
      </w:r>
    </w:p>
    <w:p w14:paraId="5D240F5F" w14:textId="77777777" w:rsidR="006577FE" w:rsidRDefault="006577FE" w:rsidP="006577FE">
      <w:pPr>
        <w:numPr>
          <w:ilvl w:val="12"/>
          <w:numId w:val="0"/>
        </w:numPr>
        <w:jc w:val="both"/>
        <w:rPr>
          <w:rFonts w:ascii="Times New Roman" w:hAnsi="Times New Roman"/>
        </w:rPr>
      </w:pPr>
    </w:p>
    <w:p w14:paraId="4B6E865A" w14:textId="77777777" w:rsidR="006577FE" w:rsidRDefault="006577FE" w:rsidP="006577FE">
      <w:pPr>
        <w:numPr>
          <w:ilvl w:val="12"/>
          <w:numId w:val="0"/>
        </w:numPr>
        <w:jc w:val="both"/>
        <w:rPr>
          <w:rFonts w:ascii="Times New Roman" w:hAnsi="Times New Roman"/>
        </w:rPr>
      </w:pPr>
    </w:p>
    <w:p w14:paraId="6A25188A" w14:textId="77777777" w:rsidR="006577FE" w:rsidRDefault="006577FE" w:rsidP="006577FE">
      <w:pPr>
        <w:numPr>
          <w:ilvl w:val="12"/>
          <w:numId w:val="0"/>
        </w:numPr>
        <w:jc w:val="both"/>
        <w:rPr>
          <w:rFonts w:ascii="Times New Roman" w:hAnsi="Times New Roman"/>
        </w:rPr>
      </w:pPr>
    </w:p>
    <w:p w14:paraId="2C2B4AEA" w14:textId="77777777" w:rsidR="006577FE" w:rsidRDefault="006577FE" w:rsidP="006577FE">
      <w:pPr>
        <w:numPr>
          <w:ilvl w:val="12"/>
          <w:numId w:val="0"/>
        </w:numPr>
        <w:jc w:val="both"/>
        <w:rPr>
          <w:rFonts w:ascii="Times New Roman" w:hAnsi="Times New Roman"/>
        </w:rPr>
      </w:pPr>
    </w:p>
    <w:p w14:paraId="13E5B240" w14:textId="77777777" w:rsidR="006577FE" w:rsidRDefault="006577FE" w:rsidP="006577FE">
      <w:pPr>
        <w:numPr>
          <w:ilvl w:val="12"/>
          <w:numId w:val="0"/>
        </w:numPr>
        <w:jc w:val="both"/>
        <w:rPr>
          <w:rFonts w:ascii="Times New Roman" w:hAnsi="Times New Roman"/>
        </w:rPr>
      </w:pPr>
      <w:r>
        <w:rPr>
          <w:rFonts w:ascii="Times New Roman" w:hAnsi="Times New Roman"/>
        </w:rPr>
        <w:t>Est acceptée la présente offre pour valoir acte d'engagement</w:t>
      </w:r>
    </w:p>
    <w:p w14:paraId="6DF40069" w14:textId="77777777" w:rsidR="006577FE" w:rsidRDefault="006577FE" w:rsidP="006577FE">
      <w:pPr>
        <w:numPr>
          <w:ilvl w:val="12"/>
          <w:numId w:val="0"/>
        </w:numPr>
        <w:jc w:val="both"/>
        <w:rPr>
          <w:rFonts w:ascii="Times New Roman" w:hAnsi="Times New Roman"/>
        </w:rPr>
      </w:pPr>
    </w:p>
    <w:p w14:paraId="44C0C111" w14:textId="77777777" w:rsidR="006577FE" w:rsidRDefault="006577FE" w:rsidP="006577FE">
      <w:pPr>
        <w:numPr>
          <w:ilvl w:val="12"/>
          <w:numId w:val="0"/>
        </w:numPr>
        <w:jc w:val="both"/>
        <w:rPr>
          <w:rFonts w:ascii="Times New Roman" w:hAnsi="Times New Roman"/>
        </w:rPr>
      </w:pPr>
      <w:r>
        <w:rPr>
          <w:rFonts w:ascii="Times New Roman" w:hAnsi="Times New Roman"/>
        </w:rPr>
        <w:t>A ................................................., le</w:t>
      </w:r>
    </w:p>
    <w:p w14:paraId="31BB8BDC" w14:textId="77777777" w:rsidR="006577FE" w:rsidRDefault="006577FE" w:rsidP="006577FE">
      <w:pPr>
        <w:numPr>
          <w:ilvl w:val="12"/>
          <w:numId w:val="0"/>
        </w:numPr>
        <w:jc w:val="both"/>
        <w:rPr>
          <w:rFonts w:ascii="Times New Roman" w:hAnsi="Times New Roman"/>
        </w:rPr>
      </w:pPr>
    </w:p>
    <w:p w14:paraId="02F132DE" w14:textId="77777777" w:rsidR="006577FE" w:rsidRDefault="006577FE" w:rsidP="006577FE">
      <w:pPr>
        <w:numPr>
          <w:ilvl w:val="12"/>
          <w:numId w:val="0"/>
        </w:numPr>
        <w:jc w:val="both"/>
        <w:rPr>
          <w:rFonts w:ascii="Times New Roman" w:hAnsi="Times New Roman"/>
        </w:rPr>
      </w:pPr>
      <w:r>
        <w:rPr>
          <w:rFonts w:ascii="Times New Roman" w:hAnsi="Times New Roman"/>
        </w:rPr>
        <w:t>Le pouvoir adjudicateur,</w:t>
      </w:r>
    </w:p>
    <w:p w14:paraId="7A392E1C" w14:textId="77777777" w:rsidR="006577FE" w:rsidRDefault="006577FE" w:rsidP="006577FE">
      <w:pPr>
        <w:numPr>
          <w:ilvl w:val="12"/>
          <w:numId w:val="0"/>
        </w:numPr>
        <w:jc w:val="both"/>
        <w:rPr>
          <w:rFonts w:ascii="Times New Roman" w:hAnsi="Times New Roman"/>
        </w:rPr>
      </w:pPr>
    </w:p>
    <w:p w14:paraId="7EAAE29B" w14:textId="77777777" w:rsidR="006577FE" w:rsidRDefault="006577FE" w:rsidP="006577FE">
      <w:pPr>
        <w:numPr>
          <w:ilvl w:val="12"/>
          <w:numId w:val="0"/>
        </w:numPr>
        <w:jc w:val="both"/>
        <w:rPr>
          <w:rFonts w:ascii="Times New Roman" w:hAnsi="Times New Roman"/>
        </w:rPr>
      </w:pPr>
    </w:p>
    <w:p w14:paraId="7CC43D6E" w14:textId="77777777" w:rsidR="006577FE" w:rsidRDefault="006577FE" w:rsidP="006577FE">
      <w:pPr>
        <w:numPr>
          <w:ilvl w:val="12"/>
          <w:numId w:val="0"/>
        </w:numPr>
        <w:jc w:val="both"/>
        <w:rPr>
          <w:rFonts w:ascii="Times New Roman" w:hAnsi="Times New Roman"/>
        </w:rPr>
      </w:pPr>
    </w:p>
    <w:p w14:paraId="0F759F2C" w14:textId="77777777" w:rsidR="006577FE" w:rsidRDefault="006577FE" w:rsidP="006577FE">
      <w:pPr>
        <w:numPr>
          <w:ilvl w:val="12"/>
          <w:numId w:val="0"/>
        </w:numPr>
        <w:jc w:val="both"/>
        <w:rPr>
          <w:rFonts w:ascii="Times New Roman" w:hAnsi="Times New Roman"/>
        </w:rPr>
      </w:pPr>
    </w:p>
    <w:p w14:paraId="2E68185A" w14:textId="77777777" w:rsidR="006577FE" w:rsidRDefault="006577FE" w:rsidP="006577FE">
      <w:pPr>
        <w:numPr>
          <w:ilvl w:val="12"/>
          <w:numId w:val="0"/>
        </w:numPr>
        <w:jc w:val="both"/>
        <w:rPr>
          <w:rFonts w:ascii="Times New Roman" w:hAnsi="Times New Roman"/>
        </w:rPr>
      </w:pPr>
    </w:p>
    <w:p w14:paraId="6A7B0577" w14:textId="77777777" w:rsidR="006577FE" w:rsidRDefault="006577FE" w:rsidP="006577FE">
      <w:pPr>
        <w:jc w:val="both"/>
        <w:rPr>
          <w:rFonts w:ascii="Times New Roman" w:hAnsi="Times New Roman"/>
        </w:rPr>
      </w:pPr>
    </w:p>
    <w:p w14:paraId="0C8D9F18" w14:textId="77777777" w:rsidR="006577FE" w:rsidRDefault="006577FE" w:rsidP="006577FE">
      <w:pPr>
        <w:jc w:val="both"/>
        <w:rPr>
          <w:rFonts w:ascii="Times New Roman" w:hAnsi="Times New Roman"/>
        </w:rPr>
      </w:pPr>
    </w:p>
    <w:p w14:paraId="301D0EAC" w14:textId="77777777" w:rsidR="006577FE" w:rsidRDefault="006577FE" w:rsidP="006577FE">
      <w:pPr>
        <w:jc w:val="both"/>
        <w:rPr>
          <w:rFonts w:ascii="Times New Roman" w:hAnsi="Times New Roman"/>
        </w:rPr>
      </w:pPr>
    </w:p>
    <w:p w14:paraId="4A9BE9F3" w14:textId="67D159FD" w:rsidR="006577FE" w:rsidRPr="002F7E5F" w:rsidRDefault="002F7E5F" w:rsidP="002F7E5F">
      <w:pPr>
        <w:jc w:val="center"/>
        <w:rPr>
          <w:rFonts w:ascii="Times New Roman" w:hAnsi="Times New Roman"/>
          <w:b/>
          <w:sz w:val="28"/>
          <w:szCs w:val="28"/>
        </w:rPr>
      </w:pPr>
      <w:r>
        <w:rPr>
          <w:rFonts w:ascii="Times New Roman" w:hAnsi="Times New Roman"/>
        </w:rPr>
        <w:br w:type="page"/>
      </w:r>
      <w:r w:rsidRPr="002F7E5F">
        <w:rPr>
          <w:rFonts w:ascii="Times New Roman" w:hAnsi="Times New Roman"/>
          <w:b/>
          <w:sz w:val="28"/>
          <w:szCs w:val="28"/>
        </w:rPr>
        <w:t>ACCORD-CADRE N°…………. / MARCHE SUBSEQUENT N°………</w:t>
      </w:r>
    </w:p>
    <w:p w14:paraId="5A6AE30C" w14:textId="77777777" w:rsidR="006577FE" w:rsidRDefault="006577FE" w:rsidP="006577FE">
      <w:pPr>
        <w:numPr>
          <w:ilvl w:val="12"/>
          <w:numId w:val="0"/>
        </w:numPr>
        <w:jc w:val="both"/>
        <w:rPr>
          <w:rFonts w:ascii="Times New Roman" w:hAnsi="Times New Roman"/>
        </w:rPr>
      </w:pPr>
    </w:p>
    <w:p w14:paraId="5195200C" w14:textId="77777777" w:rsidR="006577FE" w:rsidRDefault="006577FE" w:rsidP="006577FE">
      <w:pPr>
        <w:numPr>
          <w:ilvl w:val="12"/>
          <w:numId w:val="0"/>
        </w:numPr>
        <w:jc w:val="both"/>
        <w:rPr>
          <w:rFonts w:ascii="Times New Roman" w:hAnsi="Times New Roman"/>
        </w:rPr>
      </w:pPr>
    </w:p>
    <w:p w14:paraId="60FB3A48" w14:textId="77777777" w:rsidR="006577FE" w:rsidRDefault="006577FE" w:rsidP="006577FE">
      <w:pPr>
        <w:numPr>
          <w:ilvl w:val="12"/>
          <w:numId w:val="0"/>
        </w:numPr>
        <w:jc w:val="center"/>
        <w:rPr>
          <w:rFonts w:ascii="Times New Roman" w:hAnsi="Times New Roman"/>
          <w:b/>
        </w:rPr>
      </w:pPr>
      <w:r>
        <w:rPr>
          <w:rFonts w:ascii="Times New Roman" w:hAnsi="Times New Roman"/>
          <w:b/>
          <w:sz w:val="20"/>
        </w:rPr>
        <w:t>ANNEXE I</w:t>
      </w:r>
      <w:r>
        <w:rPr>
          <w:rFonts w:ascii="Times New Roman" w:hAnsi="Times New Roman"/>
          <w:b/>
        </w:rPr>
        <w:t xml:space="preserve"> - MISSIONS ET REPARTITIONS DES HONORAIRES</w:t>
      </w:r>
    </w:p>
    <w:p w14:paraId="20F7D8C4" w14:textId="77777777" w:rsidR="006577FE" w:rsidRDefault="006577FE" w:rsidP="006577FE">
      <w:pPr>
        <w:numPr>
          <w:ilvl w:val="12"/>
          <w:numId w:val="0"/>
        </w:numPr>
        <w:jc w:val="both"/>
        <w:rPr>
          <w:rFonts w:ascii="Times New Roman" w:hAnsi="Times New Roman"/>
        </w:rPr>
      </w:pPr>
    </w:p>
    <w:p w14:paraId="5F438D4D" w14:textId="77777777" w:rsidR="006577FE" w:rsidRDefault="006577FE" w:rsidP="006577FE">
      <w:pPr>
        <w:numPr>
          <w:ilvl w:val="12"/>
          <w:numId w:val="0"/>
        </w:numPr>
        <w:jc w:val="both"/>
        <w:rPr>
          <w:rFonts w:ascii="Times New Roman" w:hAnsi="Times New Roman"/>
        </w:rPr>
      </w:pPr>
    </w:p>
    <w:p w14:paraId="3D90A25B" w14:textId="77777777" w:rsidR="006577FE" w:rsidRDefault="006577FE" w:rsidP="006577FE">
      <w:pPr>
        <w:numPr>
          <w:ilvl w:val="0"/>
          <w:numId w:val="21"/>
        </w:numPr>
        <w:overflowPunct w:val="0"/>
        <w:autoSpaceDE w:val="0"/>
        <w:autoSpaceDN w:val="0"/>
        <w:adjustRightInd w:val="0"/>
        <w:jc w:val="both"/>
        <w:textAlignment w:val="baseline"/>
        <w:rPr>
          <w:rFonts w:ascii="Times New Roman" w:hAnsi="Times New Roman"/>
        </w:rPr>
      </w:pPr>
      <w:r>
        <w:rPr>
          <w:rFonts w:ascii="Times New Roman" w:hAnsi="Times New Roman"/>
        </w:rPr>
        <w:t xml:space="preserve">Forfait de rémunération H.T. : </w:t>
      </w:r>
      <w:r>
        <w:rPr>
          <w:rFonts w:ascii="Times New Roman" w:hAnsi="Times New Roman"/>
        </w:rPr>
        <w:tab/>
      </w:r>
      <w:r>
        <w:rPr>
          <w:rFonts w:ascii="Times New Roman" w:hAnsi="Times New Roman"/>
        </w:rPr>
        <w:tab/>
      </w:r>
      <w:r>
        <w:rPr>
          <w:rFonts w:ascii="Times New Roman" w:hAnsi="Times New Roman"/>
        </w:rPr>
        <w:tab/>
        <w:t>€</w:t>
      </w:r>
    </w:p>
    <w:p w14:paraId="70B15FA9" w14:textId="77777777" w:rsidR="006577FE" w:rsidRDefault="006577FE" w:rsidP="006577FE">
      <w:pPr>
        <w:numPr>
          <w:ilvl w:val="0"/>
          <w:numId w:val="21"/>
        </w:numPr>
        <w:overflowPunct w:val="0"/>
        <w:autoSpaceDE w:val="0"/>
        <w:autoSpaceDN w:val="0"/>
        <w:adjustRightInd w:val="0"/>
        <w:jc w:val="both"/>
        <w:textAlignment w:val="baseline"/>
        <w:rPr>
          <w:rFonts w:ascii="Times New Roman" w:hAnsi="Times New Roman"/>
        </w:rPr>
      </w:pPr>
      <w:r>
        <w:rPr>
          <w:rFonts w:ascii="Times New Roman" w:hAnsi="Times New Roman"/>
        </w:rPr>
        <w:t xml:space="preserve">Taux de rémunération : </w:t>
      </w:r>
      <w:r>
        <w:rPr>
          <w:rFonts w:ascii="Times New Roman" w:hAnsi="Times New Roman"/>
        </w:rPr>
        <w:tab/>
        <w:t>%</w:t>
      </w:r>
    </w:p>
    <w:p w14:paraId="5FAFD818" w14:textId="77777777" w:rsidR="006577FE" w:rsidRDefault="006577FE" w:rsidP="006577FE">
      <w:pPr>
        <w:numPr>
          <w:ilvl w:val="0"/>
          <w:numId w:val="21"/>
        </w:numPr>
        <w:overflowPunct w:val="0"/>
        <w:autoSpaceDE w:val="0"/>
        <w:autoSpaceDN w:val="0"/>
        <w:adjustRightInd w:val="0"/>
        <w:jc w:val="both"/>
        <w:textAlignment w:val="baseline"/>
        <w:rPr>
          <w:rFonts w:ascii="Times New Roman" w:hAnsi="Times New Roman"/>
        </w:rPr>
      </w:pPr>
      <w:r>
        <w:rPr>
          <w:rFonts w:ascii="Times New Roman" w:hAnsi="Times New Roman"/>
        </w:rPr>
        <w:t xml:space="preserve">Coût prévisionnel des travaux H.T. : </w:t>
      </w:r>
      <w:r>
        <w:rPr>
          <w:rFonts w:ascii="Times New Roman" w:hAnsi="Times New Roman"/>
        </w:rPr>
        <w:tab/>
      </w:r>
      <w:r>
        <w:rPr>
          <w:rFonts w:ascii="Times New Roman" w:hAnsi="Times New Roman"/>
        </w:rPr>
        <w:tab/>
        <w:t>€</w:t>
      </w:r>
    </w:p>
    <w:p w14:paraId="7801FABD" w14:textId="77777777" w:rsidR="006577FE" w:rsidRDefault="006577FE" w:rsidP="006577FE">
      <w:pPr>
        <w:jc w:val="both"/>
        <w:rPr>
          <w:rFonts w:ascii="Times New Roman" w:hAnsi="Times New Roman"/>
        </w:rPr>
      </w:pPr>
    </w:p>
    <w:p w14:paraId="7EFD25AF" w14:textId="77777777" w:rsidR="006577FE" w:rsidRDefault="006577FE" w:rsidP="006577FE">
      <w:pPr>
        <w:jc w:val="both"/>
        <w:rPr>
          <w:rFonts w:ascii="Times New Roman" w:hAnsi="Times New Roman"/>
        </w:rPr>
      </w:pPr>
    </w:p>
    <w:tbl>
      <w:tblPr>
        <w:tblW w:w="1013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63"/>
        <w:gridCol w:w="992"/>
        <w:gridCol w:w="1144"/>
        <w:gridCol w:w="982"/>
        <w:gridCol w:w="992"/>
        <w:gridCol w:w="993"/>
        <w:gridCol w:w="992"/>
        <w:gridCol w:w="992"/>
        <w:gridCol w:w="992"/>
        <w:gridCol w:w="993"/>
      </w:tblGrid>
      <w:tr w:rsidR="006577FE" w14:paraId="53D82AC4" w14:textId="77777777" w:rsidTr="006577FE">
        <w:trPr>
          <w:cantSplit/>
        </w:trPr>
        <w:tc>
          <w:tcPr>
            <w:tcW w:w="1063" w:type="dxa"/>
            <w:tcBorders>
              <w:top w:val="single" w:sz="6" w:space="0" w:color="auto"/>
              <w:left w:val="single" w:sz="6" w:space="0" w:color="auto"/>
              <w:bottom w:val="nil"/>
              <w:right w:val="single" w:sz="6" w:space="0" w:color="auto"/>
            </w:tcBorders>
          </w:tcPr>
          <w:p w14:paraId="509BA289" w14:textId="77777777" w:rsidR="006577FE" w:rsidRDefault="006577FE" w:rsidP="006577FE">
            <w:pPr>
              <w:jc w:val="center"/>
              <w:rPr>
                <w:rFonts w:ascii="Times New Roman" w:hAnsi="Times New Roman"/>
                <w:b/>
              </w:rPr>
            </w:pPr>
          </w:p>
        </w:tc>
        <w:tc>
          <w:tcPr>
            <w:tcW w:w="992" w:type="dxa"/>
            <w:tcBorders>
              <w:top w:val="single" w:sz="6" w:space="0" w:color="auto"/>
              <w:left w:val="single" w:sz="6" w:space="0" w:color="auto"/>
              <w:bottom w:val="nil"/>
              <w:right w:val="single" w:sz="6" w:space="0" w:color="auto"/>
            </w:tcBorders>
          </w:tcPr>
          <w:p w14:paraId="7DB73443" w14:textId="77777777" w:rsidR="006577FE" w:rsidRDefault="006577FE" w:rsidP="006577FE">
            <w:pPr>
              <w:jc w:val="center"/>
              <w:rPr>
                <w:rFonts w:ascii="Times New Roman" w:hAnsi="Times New Roman"/>
                <w:b/>
              </w:rPr>
            </w:pPr>
          </w:p>
        </w:tc>
        <w:tc>
          <w:tcPr>
            <w:tcW w:w="1144" w:type="dxa"/>
            <w:tcBorders>
              <w:top w:val="single" w:sz="6" w:space="0" w:color="auto"/>
              <w:left w:val="single" w:sz="6" w:space="0" w:color="auto"/>
              <w:bottom w:val="nil"/>
              <w:right w:val="single" w:sz="6" w:space="0" w:color="auto"/>
            </w:tcBorders>
          </w:tcPr>
          <w:p w14:paraId="785CEE04" w14:textId="77777777" w:rsidR="006577FE" w:rsidRDefault="006577FE" w:rsidP="006577FE">
            <w:pPr>
              <w:jc w:val="center"/>
              <w:rPr>
                <w:rFonts w:ascii="Times New Roman" w:hAnsi="Times New Roman"/>
                <w:b/>
              </w:rPr>
            </w:pPr>
            <w:r>
              <w:rPr>
                <w:rFonts w:ascii="Times New Roman" w:hAnsi="Times New Roman"/>
                <w:b/>
              </w:rPr>
              <w:t>Total</w:t>
            </w:r>
          </w:p>
        </w:tc>
        <w:tc>
          <w:tcPr>
            <w:tcW w:w="5943" w:type="dxa"/>
            <w:gridSpan w:val="6"/>
            <w:tcBorders>
              <w:top w:val="single" w:sz="6" w:space="0" w:color="auto"/>
              <w:left w:val="single" w:sz="6" w:space="0" w:color="auto"/>
              <w:bottom w:val="single" w:sz="6" w:space="0" w:color="auto"/>
              <w:right w:val="single" w:sz="6" w:space="0" w:color="auto"/>
            </w:tcBorders>
          </w:tcPr>
          <w:p w14:paraId="2023FD13" w14:textId="77777777" w:rsidR="006577FE" w:rsidRDefault="006577FE" w:rsidP="006577FE">
            <w:pPr>
              <w:jc w:val="center"/>
              <w:rPr>
                <w:rFonts w:ascii="Times New Roman" w:hAnsi="Times New Roman"/>
                <w:b/>
              </w:rPr>
            </w:pPr>
            <w:r>
              <w:rPr>
                <w:rFonts w:ascii="Times New Roman" w:hAnsi="Times New Roman"/>
                <w:b/>
              </w:rPr>
              <w:t xml:space="preserve">Répartition par cotraitant </w:t>
            </w:r>
          </w:p>
        </w:tc>
        <w:tc>
          <w:tcPr>
            <w:tcW w:w="993" w:type="dxa"/>
            <w:tcBorders>
              <w:top w:val="single" w:sz="6" w:space="0" w:color="auto"/>
              <w:left w:val="single" w:sz="6" w:space="0" w:color="auto"/>
              <w:bottom w:val="nil"/>
              <w:right w:val="single" w:sz="6" w:space="0" w:color="auto"/>
            </w:tcBorders>
          </w:tcPr>
          <w:p w14:paraId="1FB091DA" w14:textId="77777777" w:rsidR="006577FE" w:rsidRDefault="006577FE" w:rsidP="006577FE">
            <w:pPr>
              <w:jc w:val="center"/>
              <w:rPr>
                <w:rFonts w:ascii="Times New Roman" w:hAnsi="Times New Roman"/>
                <w:b/>
              </w:rPr>
            </w:pPr>
          </w:p>
        </w:tc>
      </w:tr>
      <w:tr w:rsidR="006577FE" w14:paraId="66B1E775" w14:textId="77777777" w:rsidTr="006577FE">
        <w:tc>
          <w:tcPr>
            <w:tcW w:w="1063" w:type="dxa"/>
            <w:tcBorders>
              <w:top w:val="nil"/>
              <w:left w:val="single" w:sz="6" w:space="0" w:color="auto"/>
              <w:bottom w:val="single" w:sz="6" w:space="0" w:color="auto"/>
              <w:right w:val="single" w:sz="6" w:space="0" w:color="auto"/>
            </w:tcBorders>
          </w:tcPr>
          <w:p w14:paraId="26ED817D" w14:textId="77777777" w:rsidR="006577FE" w:rsidRDefault="006577FE" w:rsidP="006577FE">
            <w:pPr>
              <w:jc w:val="center"/>
              <w:rPr>
                <w:rFonts w:ascii="Times New Roman" w:hAnsi="Times New Roman"/>
                <w:b/>
              </w:rPr>
            </w:pPr>
            <w:r>
              <w:rPr>
                <w:rFonts w:ascii="Times New Roman" w:hAnsi="Times New Roman"/>
                <w:b/>
              </w:rPr>
              <w:t>Eléments</w:t>
            </w:r>
          </w:p>
        </w:tc>
        <w:tc>
          <w:tcPr>
            <w:tcW w:w="992" w:type="dxa"/>
            <w:tcBorders>
              <w:top w:val="nil"/>
              <w:left w:val="single" w:sz="6" w:space="0" w:color="auto"/>
              <w:bottom w:val="single" w:sz="6" w:space="0" w:color="auto"/>
              <w:right w:val="single" w:sz="6" w:space="0" w:color="auto"/>
            </w:tcBorders>
          </w:tcPr>
          <w:p w14:paraId="008D5B8D" w14:textId="77777777" w:rsidR="006577FE" w:rsidRDefault="006577FE" w:rsidP="006577FE">
            <w:pPr>
              <w:jc w:val="center"/>
              <w:rPr>
                <w:rFonts w:ascii="Times New Roman" w:hAnsi="Times New Roman"/>
                <w:b/>
              </w:rPr>
            </w:pPr>
            <w:r>
              <w:rPr>
                <w:rFonts w:ascii="Times New Roman" w:hAnsi="Times New Roman"/>
                <w:b/>
              </w:rPr>
              <w:t>% total</w:t>
            </w:r>
          </w:p>
        </w:tc>
        <w:tc>
          <w:tcPr>
            <w:tcW w:w="1144" w:type="dxa"/>
            <w:tcBorders>
              <w:top w:val="nil"/>
              <w:left w:val="single" w:sz="6" w:space="0" w:color="auto"/>
              <w:bottom w:val="single" w:sz="6" w:space="0" w:color="auto"/>
              <w:right w:val="single" w:sz="6" w:space="0" w:color="auto"/>
            </w:tcBorders>
          </w:tcPr>
          <w:p w14:paraId="49FDDA1B" w14:textId="77777777" w:rsidR="006577FE" w:rsidRDefault="006577FE" w:rsidP="006577FE">
            <w:pPr>
              <w:jc w:val="center"/>
              <w:rPr>
                <w:rFonts w:ascii="Times New Roman" w:hAnsi="Times New Roman"/>
                <w:b/>
              </w:rPr>
            </w:pPr>
            <w:r>
              <w:rPr>
                <w:rFonts w:ascii="Times New Roman" w:hAnsi="Times New Roman"/>
                <w:b/>
              </w:rPr>
              <w:t>global HT</w:t>
            </w:r>
          </w:p>
        </w:tc>
        <w:tc>
          <w:tcPr>
            <w:tcW w:w="982" w:type="dxa"/>
            <w:tcBorders>
              <w:top w:val="single" w:sz="6" w:space="0" w:color="auto"/>
              <w:left w:val="single" w:sz="6" w:space="0" w:color="auto"/>
              <w:bottom w:val="single" w:sz="6" w:space="0" w:color="auto"/>
              <w:right w:val="single" w:sz="6" w:space="0" w:color="auto"/>
            </w:tcBorders>
          </w:tcPr>
          <w:p w14:paraId="2AA52C41" w14:textId="77777777" w:rsidR="006577FE" w:rsidRDefault="006577FE" w:rsidP="006577FE">
            <w:pPr>
              <w:jc w:val="center"/>
              <w:rPr>
                <w:rFonts w:ascii="Times New Roman" w:hAnsi="Times New Roman"/>
                <w:b/>
              </w:rPr>
            </w:pPr>
            <w:r>
              <w:rPr>
                <w:rFonts w:ascii="Times New Roman" w:hAnsi="Times New Roman"/>
                <w:b/>
              </w:rPr>
              <w:t>Part de</w:t>
            </w:r>
          </w:p>
          <w:p w14:paraId="1D9F94E1" w14:textId="77777777" w:rsidR="006577FE" w:rsidRDefault="006577FE" w:rsidP="006577FE">
            <w:pPr>
              <w:jc w:val="center"/>
              <w:rPr>
                <w:rFonts w:ascii="Times New Roman" w:hAnsi="Times New Roman"/>
                <w:b/>
              </w:rPr>
            </w:pPr>
          </w:p>
        </w:tc>
        <w:tc>
          <w:tcPr>
            <w:tcW w:w="992" w:type="dxa"/>
            <w:tcBorders>
              <w:top w:val="single" w:sz="6" w:space="0" w:color="auto"/>
              <w:left w:val="single" w:sz="6" w:space="0" w:color="auto"/>
              <w:bottom w:val="single" w:sz="6" w:space="0" w:color="auto"/>
              <w:right w:val="single" w:sz="6" w:space="0" w:color="auto"/>
            </w:tcBorders>
          </w:tcPr>
          <w:p w14:paraId="0E1F385C" w14:textId="77777777" w:rsidR="006577FE" w:rsidRDefault="006577FE" w:rsidP="006577FE">
            <w:pPr>
              <w:jc w:val="center"/>
              <w:rPr>
                <w:rFonts w:ascii="Times New Roman" w:hAnsi="Times New Roman"/>
                <w:b/>
              </w:rPr>
            </w:pPr>
            <w:r>
              <w:rPr>
                <w:rFonts w:ascii="Times New Roman" w:hAnsi="Times New Roman"/>
                <w:b/>
              </w:rPr>
              <w:t>Part de</w:t>
            </w:r>
          </w:p>
        </w:tc>
        <w:tc>
          <w:tcPr>
            <w:tcW w:w="993" w:type="dxa"/>
            <w:tcBorders>
              <w:top w:val="single" w:sz="6" w:space="0" w:color="auto"/>
              <w:left w:val="single" w:sz="6" w:space="0" w:color="auto"/>
              <w:bottom w:val="single" w:sz="6" w:space="0" w:color="auto"/>
              <w:right w:val="single" w:sz="6" w:space="0" w:color="auto"/>
            </w:tcBorders>
          </w:tcPr>
          <w:p w14:paraId="5EC1D2DF" w14:textId="77777777" w:rsidR="006577FE" w:rsidRDefault="006577FE" w:rsidP="006577FE">
            <w:pPr>
              <w:jc w:val="center"/>
              <w:rPr>
                <w:rFonts w:ascii="Times New Roman" w:hAnsi="Times New Roman"/>
                <w:b/>
              </w:rPr>
            </w:pPr>
            <w:r>
              <w:rPr>
                <w:rFonts w:ascii="Times New Roman" w:hAnsi="Times New Roman"/>
                <w:b/>
              </w:rPr>
              <w:t>Part de</w:t>
            </w:r>
          </w:p>
        </w:tc>
        <w:tc>
          <w:tcPr>
            <w:tcW w:w="992" w:type="dxa"/>
            <w:tcBorders>
              <w:top w:val="single" w:sz="6" w:space="0" w:color="auto"/>
              <w:left w:val="single" w:sz="6" w:space="0" w:color="auto"/>
              <w:bottom w:val="single" w:sz="6" w:space="0" w:color="auto"/>
              <w:right w:val="single" w:sz="6" w:space="0" w:color="auto"/>
            </w:tcBorders>
          </w:tcPr>
          <w:p w14:paraId="4CC3B0B8" w14:textId="77777777" w:rsidR="006577FE" w:rsidRDefault="006577FE" w:rsidP="006577FE">
            <w:pPr>
              <w:jc w:val="center"/>
              <w:rPr>
                <w:rFonts w:ascii="Times New Roman" w:hAnsi="Times New Roman"/>
                <w:b/>
              </w:rPr>
            </w:pPr>
            <w:r>
              <w:rPr>
                <w:rFonts w:ascii="Times New Roman" w:hAnsi="Times New Roman"/>
                <w:b/>
              </w:rPr>
              <w:t xml:space="preserve">Part de </w:t>
            </w:r>
          </w:p>
        </w:tc>
        <w:tc>
          <w:tcPr>
            <w:tcW w:w="992" w:type="dxa"/>
            <w:tcBorders>
              <w:top w:val="nil"/>
              <w:left w:val="single" w:sz="6" w:space="0" w:color="auto"/>
              <w:bottom w:val="single" w:sz="6" w:space="0" w:color="auto"/>
              <w:right w:val="single" w:sz="6" w:space="0" w:color="auto"/>
            </w:tcBorders>
          </w:tcPr>
          <w:p w14:paraId="0A5F586A" w14:textId="77777777" w:rsidR="006577FE" w:rsidRDefault="006577FE" w:rsidP="006577FE">
            <w:pPr>
              <w:jc w:val="center"/>
              <w:rPr>
                <w:rFonts w:ascii="Times New Roman" w:hAnsi="Times New Roman"/>
                <w:b/>
              </w:rPr>
            </w:pPr>
            <w:r>
              <w:rPr>
                <w:rFonts w:ascii="Times New Roman" w:hAnsi="Times New Roman"/>
                <w:b/>
              </w:rPr>
              <w:t>Part de</w:t>
            </w:r>
          </w:p>
        </w:tc>
        <w:tc>
          <w:tcPr>
            <w:tcW w:w="992" w:type="dxa"/>
            <w:tcBorders>
              <w:top w:val="single" w:sz="6" w:space="0" w:color="auto"/>
              <w:left w:val="single" w:sz="6" w:space="0" w:color="auto"/>
              <w:bottom w:val="single" w:sz="6" w:space="0" w:color="auto"/>
              <w:right w:val="single" w:sz="6" w:space="0" w:color="auto"/>
            </w:tcBorders>
          </w:tcPr>
          <w:p w14:paraId="06CF9E9F" w14:textId="77777777" w:rsidR="006577FE" w:rsidRDefault="006577FE" w:rsidP="006577FE">
            <w:pPr>
              <w:jc w:val="center"/>
              <w:rPr>
                <w:rFonts w:ascii="Times New Roman" w:hAnsi="Times New Roman"/>
                <w:b/>
              </w:rPr>
            </w:pPr>
            <w:r>
              <w:rPr>
                <w:rFonts w:ascii="Times New Roman" w:hAnsi="Times New Roman"/>
                <w:b/>
              </w:rPr>
              <w:t>Part de</w:t>
            </w:r>
          </w:p>
        </w:tc>
        <w:tc>
          <w:tcPr>
            <w:tcW w:w="993" w:type="dxa"/>
            <w:tcBorders>
              <w:top w:val="nil"/>
              <w:left w:val="single" w:sz="6" w:space="0" w:color="auto"/>
              <w:bottom w:val="single" w:sz="6" w:space="0" w:color="auto"/>
              <w:right w:val="single" w:sz="6" w:space="0" w:color="auto"/>
            </w:tcBorders>
          </w:tcPr>
          <w:p w14:paraId="6604F182" w14:textId="77777777" w:rsidR="006577FE" w:rsidRDefault="006577FE" w:rsidP="006577FE">
            <w:pPr>
              <w:jc w:val="center"/>
              <w:rPr>
                <w:rFonts w:ascii="Times New Roman" w:hAnsi="Times New Roman"/>
                <w:b/>
              </w:rPr>
            </w:pPr>
            <w:r>
              <w:rPr>
                <w:rFonts w:ascii="Times New Roman" w:hAnsi="Times New Roman"/>
                <w:b/>
              </w:rPr>
              <w:t>TOTAL</w:t>
            </w:r>
          </w:p>
        </w:tc>
      </w:tr>
      <w:tr w:rsidR="006577FE" w14:paraId="00F991A8" w14:textId="77777777" w:rsidTr="006577FE">
        <w:tc>
          <w:tcPr>
            <w:tcW w:w="1063" w:type="dxa"/>
            <w:tcBorders>
              <w:top w:val="single" w:sz="6" w:space="0" w:color="auto"/>
              <w:left w:val="single" w:sz="6" w:space="0" w:color="auto"/>
              <w:bottom w:val="nil"/>
              <w:right w:val="single" w:sz="6" w:space="0" w:color="auto"/>
            </w:tcBorders>
          </w:tcPr>
          <w:p w14:paraId="52096E89" w14:textId="77777777" w:rsidR="006577FE" w:rsidRDefault="006577FE" w:rsidP="006577FE">
            <w:pPr>
              <w:jc w:val="both"/>
              <w:rPr>
                <w:rFonts w:ascii="Times New Roman" w:hAnsi="Times New Roman"/>
                <w:lang w:val="en-GB"/>
              </w:rPr>
            </w:pPr>
            <w:r>
              <w:rPr>
                <w:rFonts w:ascii="Times New Roman" w:hAnsi="Times New Roman"/>
              </w:rPr>
              <w:t xml:space="preserve"> </w:t>
            </w:r>
            <w:r>
              <w:rPr>
                <w:rFonts w:ascii="Times New Roman" w:hAnsi="Times New Roman"/>
                <w:lang w:val="en-GB"/>
              </w:rPr>
              <w:t>ESQ</w:t>
            </w:r>
          </w:p>
        </w:tc>
        <w:tc>
          <w:tcPr>
            <w:tcW w:w="992" w:type="dxa"/>
            <w:tcBorders>
              <w:top w:val="single" w:sz="6" w:space="0" w:color="auto"/>
              <w:left w:val="single" w:sz="6" w:space="0" w:color="auto"/>
              <w:bottom w:val="nil"/>
              <w:right w:val="single" w:sz="6" w:space="0" w:color="auto"/>
            </w:tcBorders>
          </w:tcPr>
          <w:p w14:paraId="4EE26159"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5DBD7C88"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495F4825"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675F8C01"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578AF707"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09339A44"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1BB1EA90"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13805136"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3CB82F40" w14:textId="77777777" w:rsidR="006577FE" w:rsidRDefault="006577FE" w:rsidP="006577FE">
            <w:pPr>
              <w:jc w:val="both"/>
              <w:rPr>
                <w:rFonts w:ascii="Times New Roman" w:hAnsi="Times New Roman"/>
                <w:lang w:val="en-GB"/>
              </w:rPr>
            </w:pPr>
          </w:p>
        </w:tc>
      </w:tr>
      <w:tr w:rsidR="006577FE" w14:paraId="4084D2B8" w14:textId="77777777" w:rsidTr="006577FE">
        <w:tc>
          <w:tcPr>
            <w:tcW w:w="1063" w:type="dxa"/>
            <w:tcBorders>
              <w:top w:val="nil"/>
              <w:left w:val="single" w:sz="6" w:space="0" w:color="auto"/>
              <w:bottom w:val="single" w:sz="6" w:space="0" w:color="auto"/>
              <w:right w:val="single" w:sz="6" w:space="0" w:color="auto"/>
            </w:tcBorders>
          </w:tcPr>
          <w:p w14:paraId="015580A0"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8341C25"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12288841"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37FFD172"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6C12E637"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2C16CA16"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01537C72"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7AD9DBB4"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12CE94BC"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1A2CB768" w14:textId="77777777" w:rsidR="006577FE" w:rsidRDefault="006577FE" w:rsidP="006577FE">
            <w:pPr>
              <w:jc w:val="both"/>
              <w:rPr>
                <w:rFonts w:ascii="Times New Roman" w:hAnsi="Times New Roman"/>
                <w:lang w:val="en-GB"/>
              </w:rPr>
            </w:pPr>
          </w:p>
        </w:tc>
      </w:tr>
      <w:tr w:rsidR="006577FE" w14:paraId="25E68520" w14:textId="77777777" w:rsidTr="006577FE">
        <w:tc>
          <w:tcPr>
            <w:tcW w:w="1063" w:type="dxa"/>
            <w:tcBorders>
              <w:top w:val="single" w:sz="6" w:space="0" w:color="auto"/>
              <w:left w:val="single" w:sz="6" w:space="0" w:color="auto"/>
              <w:bottom w:val="nil"/>
              <w:right w:val="single" w:sz="6" w:space="0" w:color="auto"/>
            </w:tcBorders>
          </w:tcPr>
          <w:p w14:paraId="4294B0B0" w14:textId="77777777" w:rsidR="006577FE" w:rsidRDefault="006577FE" w:rsidP="006577FE">
            <w:pPr>
              <w:jc w:val="both"/>
              <w:rPr>
                <w:rFonts w:ascii="Times New Roman" w:hAnsi="Times New Roman"/>
                <w:lang w:val="en-GB"/>
              </w:rPr>
            </w:pPr>
            <w:r>
              <w:rPr>
                <w:rFonts w:ascii="Times New Roman" w:hAnsi="Times New Roman"/>
                <w:lang w:val="en-GB"/>
              </w:rPr>
              <w:t xml:space="preserve"> APS</w:t>
            </w:r>
          </w:p>
        </w:tc>
        <w:tc>
          <w:tcPr>
            <w:tcW w:w="992" w:type="dxa"/>
            <w:tcBorders>
              <w:top w:val="single" w:sz="6" w:space="0" w:color="auto"/>
              <w:left w:val="single" w:sz="6" w:space="0" w:color="auto"/>
              <w:bottom w:val="nil"/>
              <w:right w:val="single" w:sz="6" w:space="0" w:color="auto"/>
            </w:tcBorders>
          </w:tcPr>
          <w:p w14:paraId="5D4B3397"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29071806"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103174CD"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545A8F0C"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312EB081"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673602FA"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1E1D20EA"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5E8480A8"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1C488A18" w14:textId="77777777" w:rsidR="006577FE" w:rsidRDefault="006577FE" w:rsidP="006577FE">
            <w:pPr>
              <w:jc w:val="both"/>
              <w:rPr>
                <w:rFonts w:ascii="Times New Roman" w:hAnsi="Times New Roman"/>
                <w:lang w:val="en-GB"/>
              </w:rPr>
            </w:pPr>
          </w:p>
        </w:tc>
      </w:tr>
      <w:tr w:rsidR="006577FE" w14:paraId="38AF09AA" w14:textId="77777777" w:rsidTr="006577FE">
        <w:tc>
          <w:tcPr>
            <w:tcW w:w="1063" w:type="dxa"/>
            <w:tcBorders>
              <w:top w:val="nil"/>
              <w:left w:val="single" w:sz="6" w:space="0" w:color="auto"/>
              <w:bottom w:val="single" w:sz="6" w:space="0" w:color="auto"/>
              <w:right w:val="single" w:sz="6" w:space="0" w:color="auto"/>
            </w:tcBorders>
          </w:tcPr>
          <w:p w14:paraId="178DDE44"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38948EAD"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363250A0"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434BD26E"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ED4AAAA"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4FA41A64"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659557FA"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D5CF002"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61703C90"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29D0573A" w14:textId="77777777" w:rsidR="006577FE" w:rsidRDefault="006577FE" w:rsidP="006577FE">
            <w:pPr>
              <w:jc w:val="both"/>
              <w:rPr>
                <w:rFonts w:ascii="Times New Roman" w:hAnsi="Times New Roman"/>
                <w:lang w:val="en-GB"/>
              </w:rPr>
            </w:pPr>
          </w:p>
        </w:tc>
      </w:tr>
      <w:tr w:rsidR="006577FE" w14:paraId="2DF4086B" w14:textId="77777777" w:rsidTr="006577FE">
        <w:tc>
          <w:tcPr>
            <w:tcW w:w="1063" w:type="dxa"/>
            <w:tcBorders>
              <w:top w:val="single" w:sz="6" w:space="0" w:color="auto"/>
              <w:left w:val="single" w:sz="6" w:space="0" w:color="auto"/>
              <w:bottom w:val="nil"/>
              <w:right w:val="single" w:sz="6" w:space="0" w:color="auto"/>
            </w:tcBorders>
          </w:tcPr>
          <w:p w14:paraId="2E127E13" w14:textId="77777777" w:rsidR="006577FE" w:rsidRDefault="006577FE" w:rsidP="006577FE">
            <w:pPr>
              <w:jc w:val="both"/>
              <w:rPr>
                <w:rFonts w:ascii="Times New Roman" w:hAnsi="Times New Roman"/>
                <w:lang w:val="en-GB"/>
              </w:rPr>
            </w:pPr>
            <w:r>
              <w:rPr>
                <w:rFonts w:ascii="Times New Roman" w:hAnsi="Times New Roman"/>
                <w:lang w:val="en-GB"/>
              </w:rPr>
              <w:t xml:space="preserve"> APD</w:t>
            </w:r>
          </w:p>
        </w:tc>
        <w:tc>
          <w:tcPr>
            <w:tcW w:w="992" w:type="dxa"/>
            <w:tcBorders>
              <w:top w:val="single" w:sz="6" w:space="0" w:color="auto"/>
              <w:left w:val="single" w:sz="6" w:space="0" w:color="auto"/>
              <w:bottom w:val="nil"/>
              <w:right w:val="single" w:sz="6" w:space="0" w:color="auto"/>
            </w:tcBorders>
          </w:tcPr>
          <w:p w14:paraId="167B650A"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16DFE4B6"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2655D6D0"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461EA1FC"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203911C5"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486B8882"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6060CA2D"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7C391036"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342FEF17" w14:textId="77777777" w:rsidR="006577FE" w:rsidRDefault="006577FE" w:rsidP="006577FE">
            <w:pPr>
              <w:jc w:val="both"/>
              <w:rPr>
                <w:rFonts w:ascii="Times New Roman" w:hAnsi="Times New Roman"/>
                <w:lang w:val="en-GB"/>
              </w:rPr>
            </w:pPr>
          </w:p>
        </w:tc>
      </w:tr>
      <w:tr w:rsidR="006577FE" w14:paraId="440EC505" w14:textId="77777777" w:rsidTr="006577FE">
        <w:tc>
          <w:tcPr>
            <w:tcW w:w="1063" w:type="dxa"/>
            <w:tcBorders>
              <w:top w:val="nil"/>
              <w:left w:val="single" w:sz="6" w:space="0" w:color="auto"/>
              <w:bottom w:val="single" w:sz="6" w:space="0" w:color="auto"/>
              <w:right w:val="single" w:sz="6" w:space="0" w:color="auto"/>
            </w:tcBorders>
          </w:tcPr>
          <w:p w14:paraId="05F3BA28"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7239365E"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17E7A9F0"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2D6F2458"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1BD21ABD"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6658852C"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6CF9D1E2"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6F5B054"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5A7A6FA4"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2619BA5A" w14:textId="77777777" w:rsidR="006577FE" w:rsidRDefault="006577FE" w:rsidP="006577FE">
            <w:pPr>
              <w:jc w:val="both"/>
              <w:rPr>
                <w:rFonts w:ascii="Times New Roman" w:hAnsi="Times New Roman"/>
                <w:lang w:val="en-GB"/>
              </w:rPr>
            </w:pPr>
          </w:p>
        </w:tc>
      </w:tr>
      <w:tr w:rsidR="006577FE" w14:paraId="555EF9C4" w14:textId="77777777" w:rsidTr="006577FE">
        <w:tc>
          <w:tcPr>
            <w:tcW w:w="1063" w:type="dxa"/>
            <w:tcBorders>
              <w:top w:val="single" w:sz="6" w:space="0" w:color="auto"/>
              <w:left w:val="single" w:sz="6" w:space="0" w:color="auto"/>
              <w:bottom w:val="nil"/>
              <w:right w:val="single" w:sz="6" w:space="0" w:color="auto"/>
            </w:tcBorders>
            <w:vAlign w:val="bottom"/>
          </w:tcPr>
          <w:p w14:paraId="05A91EBF" w14:textId="77777777" w:rsidR="006577FE" w:rsidRDefault="006577FE" w:rsidP="006577FE">
            <w:pPr>
              <w:rPr>
                <w:rFonts w:ascii="Times New Roman" w:hAnsi="Times New Roman"/>
                <w:lang w:val="en-GB"/>
              </w:rPr>
            </w:pPr>
            <w:r>
              <w:rPr>
                <w:rFonts w:ascii="Times New Roman" w:hAnsi="Times New Roman"/>
                <w:lang w:val="en-GB"/>
              </w:rPr>
              <w:t xml:space="preserve"> PRO</w:t>
            </w:r>
          </w:p>
        </w:tc>
        <w:tc>
          <w:tcPr>
            <w:tcW w:w="992" w:type="dxa"/>
            <w:tcBorders>
              <w:top w:val="single" w:sz="6" w:space="0" w:color="auto"/>
              <w:left w:val="single" w:sz="6" w:space="0" w:color="auto"/>
              <w:bottom w:val="nil"/>
              <w:right w:val="single" w:sz="6" w:space="0" w:color="auto"/>
            </w:tcBorders>
          </w:tcPr>
          <w:p w14:paraId="440D3544"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49C14E2A"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17E080A5"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1AB3F630"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04F8446A"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43655A18"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223E1E6A"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44219E3A"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58BFE91E" w14:textId="77777777" w:rsidR="006577FE" w:rsidRDefault="006577FE" w:rsidP="006577FE">
            <w:pPr>
              <w:jc w:val="both"/>
              <w:rPr>
                <w:rFonts w:ascii="Times New Roman" w:hAnsi="Times New Roman"/>
                <w:lang w:val="en-GB"/>
              </w:rPr>
            </w:pPr>
          </w:p>
        </w:tc>
      </w:tr>
      <w:tr w:rsidR="006577FE" w14:paraId="3D1FE3C2" w14:textId="77777777" w:rsidTr="006577FE">
        <w:tc>
          <w:tcPr>
            <w:tcW w:w="1063" w:type="dxa"/>
            <w:tcBorders>
              <w:top w:val="nil"/>
              <w:left w:val="single" w:sz="6" w:space="0" w:color="auto"/>
              <w:bottom w:val="single" w:sz="6" w:space="0" w:color="auto"/>
              <w:right w:val="single" w:sz="6" w:space="0" w:color="auto"/>
            </w:tcBorders>
          </w:tcPr>
          <w:p w14:paraId="37A0B430"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B2D6311"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073E3D8C"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79CBEA70"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1EEDCEF0"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24289798"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44C63DB"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19FA6E5"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4D26CF8"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37AB2E66" w14:textId="77777777" w:rsidR="006577FE" w:rsidRDefault="006577FE" w:rsidP="006577FE">
            <w:pPr>
              <w:jc w:val="both"/>
              <w:rPr>
                <w:rFonts w:ascii="Times New Roman" w:hAnsi="Times New Roman"/>
                <w:lang w:val="en-GB"/>
              </w:rPr>
            </w:pPr>
          </w:p>
        </w:tc>
      </w:tr>
      <w:tr w:rsidR="006577FE" w14:paraId="5B592A73" w14:textId="77777777" w:rsidTr="006577FE">
        <w:tc>
          <w:tcPr>
            <w:tcW w:w="1063" w:type="dxa"/>
            <w:tcBorders>
              <w:top w:val="single" w:sz="6" w:space="0" w:color="auto"/>
              <w:left w:val="single" w:sz="6" w:space="0" w:color="auto"/>
              <w:bottom w:val="nil"/>
              <w:right w:val="single" w:sz="6" w:space="0" w:color="auto"/>
            </w:tcBorders>
          </w:tcPr>
          <w:p w14:paraId="0B71681D" w14:textId="77777777" w:rsidR="006577FE" w:rsidRDefault="006577FE" w:rsidP="006577FE">
            <w:pPr>
              <w:jc w:val="both"/>
              <w:rPr>
                <w:rFonts w:ascii="Times New Roman" w:hAnsi="Times New Roman"/>
                <w:lang w:val="en-GB"/>
              </w:rPr>
            </w:pPr>
            <w:r>
              <w:rPr>
                <w:rFonts w:ascii="Times New Roman" w:hAnsi="Times New Roman"/>
                <w:lang w:val="en-GB"/>
              </w:rPr>
              <w:t xml:space="preserve"> ACT</w:t>
            </w:r>
          </w:p>
        </w:tc>
        <w:tc>
          <w:tcPr>
            <w:tcW w:w="992" w:type="dxa"/>
            <w:tcBorders>
              <w:top w:val="single" w:sz="6" w:space="0" w:color="auto"/>
              <w:left w:val="single" w:sz="6" w:space="0" w:color="auto"/>
              <w:bottom w:val="nil"/>
              <w:right w:val="single" w:sz="6" w:space="0" w:color="auto"/>
            </w:tcBorders>
          </w:tcPr>
          <w:p w14:paraId="18B3E3D3"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4837CD79"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1FD28129"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69B1D271"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65E31D01"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54DC950A"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2D4E8D21"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3989056D"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58A209A7" w14:textId="77777777" w:rsidR="006577FE" w:rsidRDefault="006577FE" w:rsidP="006577FE">
            <w:pPr>
              <w:jc w:val="both"/>
              <w:rPr>
                <w:rFonts w:ascii="Times New Roman" w:hAnsi="Times New Roman"/>
                <w:lang w:val="en-GB"/>
              </w:rPr>
            </w:pPr>
          </w:p>
        </w:tc>
      </w:tr>
      <w:tr w:rsidR="006577FE" w14:paraId="10513C15" w14:textId="77777777" w:rsidTr="006577FE">
        <w:tc>
          <w:tcPr>
            <w:tcW w:w="1063" w:type="dxa"/>
            <w:tcBorders>
              <w:top w:val="nil"/>
              <w:left w:val="single" w:sz="6" w:space="0" w:color="auto"/>
              <w:bottom w:val="single" w:sz="6" w:space="0" w:color="auto"/>
              <w:right w:val="single" w:sz="6" w:space="0" w:color="auto"/>
            </w:tcBorders>
          </w:tcPr>
          <w:p w14:paraId="06BE755E"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53A946BA"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200B3486"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68EAC22F"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1128662F"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55E4DC22"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7DDF3FF"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8E649D7"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5AB8C88"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413B0590" w14:textId="77777777" w:rsidR="006577FE" w:rsidRDefault="006577FE" w:rsidP="006577FE">
            <w:pPr>
              <w:jc w:val="both"/>
              <w:rPr>
                <w:rFonts w:ascii="Times New Roman" w:hAnsi="Times New Roman"/>
                <w:lang w:val="en-GB"/>
              </w:rPr>
            </w:pPr>
          </w:p>
        </w:tc>
      </w:tr>
      <w:tr w:rsidR="006577FE" w14:paraId="65E4732E" w14:textId="77777777" w:rsidTr="006577FE">
        <w:tc>
          <w:tcPr>
            <w:tcW w:w="1063" w:type="dxa"/>
            <w:tcBorders>
              <w:top w:val="single" w:sz="6" w:space="0" w:color="auto"/>
              <w:left w:val="single" w:sz="6" w:space="0" w:color="auto"/>
              <w:bottom w:val="nil"/>
              <w:right w:val="single" w:sz="6" w:space="0" w:color="auto"/>
            </w:tcBorders>
          </w:tcPr>
          <w:p w14:paraId="177AB225" w14:textId="77777777" w:rsidR="006577FE" w:rsidRDefault="006577FE" w:rsidP="006577FE">
            <w:pPr>
              <w:jc w:val="both"/>
              <w:rPr>
                <w:rFonts w:ascii="Times New Roman" w:hAnsi="Times New Roman"/>
                <w:lang w:val="en-GB"/>
              </w:rPr>
            </w:pPr>
            <w:r>
              <w:rPr>
                <w:rFonts w:ascii="Times New Roman" w:hAnsi="Times New Roman"/>
                <w:lang w:val="en-GB"/>
              </w:rPr>
              <w:t xml:space="preserve"> EXE</w:t>
            </w:r>
          </w:p>
        </w:tc>
        <w:tc>
          <w:tcPr>
            <w:tcW w:w="992" w:type="dxa"/>
            <w:tcBorders>
              <w:top w:val="single" w:sz="6" w:space="0" w:color="auto"/>
              <w:left w:val="single" w:sz="6" w:space="0" w:color="auto"/>
              <w:bottom w:val="nil"/>
              <w:right w:val="single" w:sz="6" w:space="0" w:color="auto"/>
            </w:tcBorders>
          </w:tcPr>
          <w:p w14:paraId="5910F7FA"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7B06170C"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33AF1069"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5E1558F2"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74021CB8"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1014B2C3"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051A9652"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68057318"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341D5F79" w14:textId="77777777" w:rsidR="006577FE" w:rsidRDefault="006577FE" w:rsidP="006577FE">
            <w:pPr>
              <w:jc w:val="both"/>
              <w:rPr>
                <w:rFonts w:ascii="Times New Roman" w:hAnsi="Times New Roman"/>
                <w:lang w:val="en-GB"/>
              </w:rPr>
            </w:pPr>
          </w:p>
        </w:tc>
      </w:tr>
      <w:tr w:rsidR="006577FE" w14:paraId="1EAE8EA9" w14:textId="77777777" w:rsidTr="006577FE">
        <w:tc>
          <w:tcPr>
            <w:tcW w:w="1063" w:type="dxa"/>
            <w:tcBorders>
              <w:top w:val="nil"/>
              <w:left w:val="single" w:sz="6" w:space="0" w:color="auto"/>
              <w:bottom w:val="single" w:sz="6" w:space="0" w:color="auto"/>
              <w:right w:val="single" w:sz="6" w:space="0" w:color="auto"/>
            </w:tcBorders>
          </w:tcPr>
          <w:p w14:paraId="08239DD5"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596A99FE"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69A28627"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1B01810E"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3C0A55E"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3094D23A"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5851D50F"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5667800F"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5BA89098"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6CC00C8E" w14:textId="77777777" w:rsidR="006577FE" w:rsidRDefault="006577FE" w:rsidP="006577FE">
            <w:pPr>
              <w:jc w:val="both"/>
              <w:rPr>
                <w:rFonts w:ascii="Times New Roman" w:hAnsi="Times New Roman"/>
                <w:lang w:val="en-GB"/>
              </w:rPr>
            </w:pPr>
          </w:p>
        </w:tc>
      </w:tr>
      <w:tr w:rsidR="006577FE" w14:paraId="7C9F65FC" w14:textId="77777777" w:rsidTr="006577FE">
        <w:tc>
          <w:tcPr>
            <w:tcW w:w="1063" w:type="dxa"/>
            <w:tcBorders>
              <w:top w:val="single" w:sz="6" w:space="0" w:color="auto"/>
              <w:left w:val="single" w:sz="6" w:space="0" w:color="auto"/>
              <w:bottom w:val="nil"/>
              <w:right w:val="single" w:sz="6" w:space="0" w:color="auto"/>
            </w:tcBorders>
          </w:tcPr>
          <w:p w14:paraId="29A3B29A" w14:textId="77777777" w:rsidR="006577FE" w:rsidRDefault="006577FE" w:rsidP="006577FE">
            <w:pPr>
              <w:jc w:val="both"/>
              <w:rPr>
                <w:rFonts w:ascii="Times New Roman" w:hAnsi="Times New Roman"/>
                <w:lang w:val="en-GB"/>
              </w:rPr>
            </w:pPr>
            <w:r>
              <w:rPr>
                <w:rFonts w:ascii="Times New Roman" w:hAnsi="Times New Roman"/>
                <w:lang w:val="en-GB"/>
              </w:rPr>
              <w:t xml:space="preserve"> DET</w:t>
            </w:r>
          </w:p>
        </w:tc>
        <w:tc>
          <w:tcPr>
            <w:tcW w:w="992" w:type="dxa"/>
            <w:tcBorders>
              <w:top w:val="single" w:sz="6" w:space="0" w:color="auto"/>
              <w:left w:val="single" w:sz="6" w:space="0" w:color="auto"/>
              <w:bottom w:val="nil"/>
              <w:right w:val="single" w:sz="6" w:space="0" w:color="auto"/>
            </w:tcBorders>
          </w:tcPr>
          <w:p w14:paraId="0807832F"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23404F42"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752D5EC1"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689912C3"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5371BE65"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4DA216B0"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5E4D2A4A"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515C363E"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5999CECD" w14:textId="77777777" w:rsidR="006577FE" w:rsidRDefault="006577FE" w:rsidP="006577FE">
            <w:pPr>
              <w:jc w:val="both"/>
              <w:rPr>
                <w:rFonts w:ascii="Times New Roman" w:hAnsi="Times New Roman"/>
                <w:lang w:val="en-GB"/>
              </w:rPr>
            </w:pPr>
          </w:p>
        </w:tc>
      </w:tr>
      <w:tr w:rsidR="006577FE" w14:paraId="1BAB7472" w14:textId="77777777" w:rsidTr="006577FE">
        <w:tc>
          <w:tcPr>
            <w:tcW w:w="1063" w:type="dxa"/>
            <w:tcBorders>
              <w:top w:val="nil"/>
              <w:left w:val="single" w:sz="6" w:space="0" w:color="auto"/>
              <w:bottom w:val="single" w:sz="6" w:space="0" w:color="auto"/>
              <w:right w:val="single" w:sz="6" w:space="0" w:color="auto"/>
            </w:tcBorders>
          </w:tcPr>
          <w:p w14:paraId="0A187ABF"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6829B126"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227DEEC0"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543CFD76"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2D47D2C"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6CD2CAA3"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6DB4BE42"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9F3CB29"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8C5AE00"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42B10221" w14:textId="77777777" w:rsidR="006577FE" w:rsidRDefault="006577FE" w:rsidP="006577FE">
            <w:pPr>
              <w:jc w:val="both"/>
              <w:rPr>
                <w:rFonts w:ascii="Times New Roman" w:hAnsi="Times New Roman"/>
                <w:lang w:val="en-GB"/>
              </w:rPr>
            </w:pPr>
          </w:p>
        </w:tc>
      </w:tr>
      <w:tr w:rsidR="006577FE" w14:paraId="5E72F562" w14:textId="77777777" w:rsidTr="006577FE">
        <w:tc>
          <w:tcPr>
            <w:tcW w:w="1063" w:type="dxa"/>
            <w:tcBorders>
              <w:top w:val="single" w:sz="6" w:space="0" w:color="auto"/>
              <w:left w:val="single" w:sz="6" w:space="0" w:color="auto"/>
              <w:bottom w:val="nil"/>
              <w:right w:val="single" w:sz="6" w:space="0" w:color="auto"/>
            </w:tcBorders>
          </w:tcPr>
          <w:p w14:paraId="1B9F05B2" w14:textId="77777777" w:rsidR="006577FE" w:rsidRDefault="006577FE" w:rsidP="006577FE">
            <w:pPr>
              <w:jc w:val="both"/>
              <w:rPr>
                <w:rFonts w:ascii="Times New Roman" w:hAnsi="Times New Roman"/>
                <w:lang w:val="en-GB"/>
              </w:rPr>
            </w:pPr>
            <w:r>
              <w:rPr>
                <w:rFonts w:ascii="Times New Roman" w:hAnsi="Times New Roman"/>
                <w:lang w:val="en-GB"/>
              </w:rPr>
              <w:t xml:space="preserve"> AOR</w:t>
            </w:r>
          </w:p>
        </w:tc>
        <w:tc>
          <w:tcPr>
            <w:tcW w:w="992" w:type="dxa"/>
            <w:tcBorders>
              <w:top w:val="single" w:sz="6" w:space="0" w:color="auto"/>
              <w:left w:val="single" w:sz="6" w:space="0" w:color="auto"/>
              <w:bottom w:val="nil"/>
              <w:right w:val="single" w:sz="6" w:space="0" w:color="auto"/>
            </w:tcBorders>
          </w:tcPr>
          <w:p w14:paraId="3EAA2DB2"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21A7C9B3"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3CF1AF2B"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1ED9E7FA"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28A5361E"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6519DDA2"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2C588DA8"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5C3F3EE5"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015CC15E" w14:textId="77777777" w:rsidR="006577FE" w:rsidRDefault="006577FE" w:rsidP="006577FE">
            <w:pPr>
              <w:jc w:val="both"/>
              <w:rPr>
                <w:rFonts w:ascii="Times New Roman" w:hAnsi="Times New Roman"/>
                <w:lang w:val="en-GB"/>
              </w:rPr>
            </w:pPr>
          </w:p>
        </w:tc>
      </w:tr>
      <w:tr w:rsidR="006577FE" w14:paraId="1747D676" w14:textId="77777777" w:rsidTr="006577FE">
        <w:tc>
          <w:tcPr>
            <w:tcW w:w="1063" w:type="dxa"/>
            <w:tcBorders>
              <w:top w:val="nil"/>
              <w:left w:val="single" w:sz="6" w:space="0" w:color="auto"/>
              <w:bottom w:val="single" w:sz="6" w:space="0" w:color="auto"/>
              <w:right w:val="single" w:sz="6" w:space="0" w:color="auto"/>
            </w:tcBorders>
          </w:tcPr>
          <w:p w14:paraId="7B3CA051"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5FDF486C"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13EA40F6"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1CCADC29"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D6CCC9D"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41F273F5"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0D575E71"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6BCEBFC2"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759F63D8"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7EC644BC" w14:textId="77777777" w:rsidR="006577FE" w:rsidRDefault="006577FE" w:rsidP="006577FE">
            <w:pPr>
              <w:jc w:val="both"/>
              <w:rPr>
                <w:rFonts w:ascii="Times New Roman" w:hAnsi="Times New Roman"/>
                <w:lang w:val="en-GB"/>
              </w:rPr>
            </w:pPr>
          </w:p>
        </w:tc>
      </w:tr>
      <w:tr w:rsidR="006577FE" w14:paraId="2F2B3FBF" w14:textId="77777777" w:rsidTr="006577FE">
        <w:tc>
          <w:tcPr>
            <w:tcW w:w="1063" w:type="dxa"/>
            <w:tcBorders>
              <w:top w:val="nil"/>
              <w:left w:val="single" w:sz="6" w:space="0" w:color="auto"/>
              <w:bottom w:val="single" w:sz="6" w:space="0" w:color="auto"/>
              <w:right w:val="single" w:sz="6" w:space="0" w:color="auto"/>
            </w:tcBorders>
          </w:tcPr>
          <w:p w14:paraId="39FB3194" w14:textId="77777777" w:rsidR="006577FE" w:rsidRDefault="006577FE" w:rsidP="006577FE">
            <w:pPr>
              <w:jc w:val="both"/>
              <w:rPr>
                <w:rFonts w:ascii="Times New Roman" w:hAnsi="Times New Roman"/>
                <w:lang w:val="en-GB"/>
              </w:rPr>
            </w:pPr>
            <w:r>
              <w:rPr>
                <w:rFonts w:ascii="Times New Roman" w:hAnsi="Times New Roman"/>
                <w:lang w:val="en-GB"/>
              </w:rPr>
              <w:t xml:space="preserve"> OPC</w:t>
            </w:r>
          </w:p>
          <w:p w14:paraId="74A9C3E5"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FCD0CD2"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6871AC07"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6BE17D47"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44900CD8" w14:textId="77777777" w:rsidR="006577FE" w:rsidRPr="006577FE" w:rsidRDefault="006577FE" w:rsidP="006577FE">
            <w:pPr>
              <w:jc w:val="both"/>
              <w:rPr>
                <w:rFonts w:ascii="Times New Roman" w:hAnsi="Times New Roman"/>
                <w:highlight w:val="lightGray"/>
                <w:lang w:val="en-GB"/>
              </w:rPr>
            </w:pPr>
          </w:p>
        </w:tc>
        <w:tc>
          <w:tcPr>
            <w:tcW w:w="993" w:type="dxa"/>
            <w:tcBorders>
              <w:top w:val="nil"/>
              <w:left w:val="single" w:sz="6" w:space="0" w:color="auto"/>
              <w:bottom w:val="single" w:sz="6" w:space="0" w:color="auto"/>
              <w:right w:val="single" w:sz="6" w:space="0" w:color="auto"/>
            </w:tcBorders>
          </w:tcPr>
          <w:p w14:paraId="6549A4A4" w14:textId="77777777" w:rsidR="006577FE" w:rsidRPr="006577FE" w:rsidRDefault="006577FE" w:rsidP="006577FE">
            <w:pPr>
              <w:jc w:val="both"/>
              <w:rPr>
                <w:rFonts w:ascii="Times New Roman" w:hAnsi="Times New Roman"/>
                <w:highlight w:val="lightGray"/>
                <w:lang w:val="en-GB"/>
              </w:rPr>
            </w:pPr>
          </w:p>
        </w:tc>
        <w:tc>
          <w:tcPr>
            <w:tcW w:w="992" w:type="dxa"/>
            <w:tcBorders>
              <w:top w:val="nil"/>
              <w:left w:val="single" w:sz="6" w:space="0" w:color="auto"/>
              <w:bottom w:val="single" w:sz="6" w:space="0" w:color="auto"/>
              <w:right w:val="single" w:sz="6" w:space="0" w:color="auto"/>
            </w:tcBorders>
          </w:tcPr>
          <w:p w14:paraId="553E102D" w14:textId="77777777" w:rsidR="006577FE" w:rsidRPr="006577FE" w:rsidRDefault="006577FE" w:rsidP="006577FE">
            <w:pPr>
              <w:jc w:val="both"/>
              <w:rPr>
                <w:rFonts w:ascii="Times New Roman" w:hAnsi="Times New Roman"/>
                <w:highlight w:val="lightGray"/>
                <w:lang w:val="en-GB"/>
              </w:rPr>
            </w:pPr>
          </w:p>
        </w:tc>
        <w:tc>
          <w:tcPr>
            <w:tcW w:w="992" w:type="dxa"/>
            <w:tcBorders>
              <w:top w:val="nil"/>
              <w:left w:val="single" w:sz="6" w:space="0" w:color="auto"/>
              <w:bottom w:val="single" w:sz="6" w:space="0" w:color="auto"/>
              <w:right w:val="single" w:sz="6" w:space="0" w:color="auto"/>
            </w:tcBorders>
          </w:tcPr>
          <w:p w14:paraId="48FF7E11" w14:textId="77777777" w:rsidR="006577FE" w:rsidRPr="006577FE" w:rsidRDefault="006577FE" w:rsidP="006577FE">
            <w:pPr>
              <w:jc w:val="both"/>
              <w:rPr>
                <w:rFonts w:ascii="Times New Roman" w:hAnsi="Times New Roman"/>
                <w:highlight w:val="lightGray"/>
                <w:lang w:val="en-GB"/>
              </w:rPr>
            </w:pPr>
          </w:p>
        </w:tc>
        <w:tc>
          <w:tcPr>
            <w:tcW w:w="992" w:type="dxa"/>
            <w:tcBorders>
              <w:top w:val="nil"/>
              <w:left w:val="single" w:sz="6" w:space="0" w:color="auto"/>
              <w:bottom w:val="single" w:sz="6" w:space="0" w:color="auto"/>
              <w:right w:val="single" w:sz="6" w:space="0" w:color="auto"/>
            </w:tcBorders>
          </w:tcPr>
          <w:p w14:paraId="0C94255A" w14:textId="77777777" w:rsidR="006577FE" w:rsidRPr="006577FE" w:rsidRDefault="006577FE" w:rsidP="006577FE">
            <w:pPr>
              <w:jc w:val="both"/>
              <w:rPr>
                <w:rFonts w:ascii="Times New Roman" w:hAnsi="Times New Roman"/>
                <w:highlight w:val="lightGray"/>
                <w:lang w:val="en-GB"/>
              </w:rPr>
            </w:pPr>
          </w:p>
        </w:tc>
        <w:tc>
          <w:tcPr>
            <w:tcW w:w="993" w:type="dxa"/>
            <w:tcBorders>
              <w:top w:val="nil"/>
              <w:left w:val="single" w:sz="6" w:space="0" w:color="auto"/>
              <w:bottom w:val="single" w:sz="6" w:space="0" w:color="auto"/>
              <w:right w:val="single" w:sz="6" w:space="0" w:color="auto"/>
            </w:tcBorders>
          </w:tcPr>
          <w:p w14:paraId="2A6992A3" w14:textId="77777777" w:rsidR="006577FE" w:rsidRPr="006577FE" w:rsidRDefault="006577FE" w:rsidP="006577FE">
            <w:pPr>
              <w:jc w:val="both"/>
              <w:rPr>
                <w:rFonts w:ascii="Times New Roman" w:hAnsi="Times New Roman"/>
                <w:highlight w:val="lightGray"/>
                <w:lang w:val="en-GB"/>
              </w:rPr>
            </w:pPr>
          </w:p>
        </w:tc>
      </w:tr>
      <w:tr w:rsidR="006577FE" w14:paraId="2337EDD2" w14:textId="77777777" w:rsidTr="006577FE">
        <w:tc>
          <w:tcPr>
            <w:tcW w:w="1063" w:type="dxa"/>
            <w:tcBorders>
              <w:top w:val="single" w:sz="6" w:space="0" w:color="auto"/>
              <w:left w:val="single" w:sz="6" w:space="0" w:color="auto"/>
              <w:bottom w:val="nil"/>
              <w:right w:val="single" w:sz="6" w:space="0" w:color="auto"/>
            </w:tcBorders>
          </w:tcPr>
          <w:p w14:paraId="3CFACFE4"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7D0623E2" w14:textId="77777777" w:rsidR="006577FE" w:rsidRDefault="006577FE" w:rsidP="006577FE">
            <w:pPr>
              <w:jc w:val="both"/>
              <w:rPr>
                <w:rFonts w:ascii="Times New Roman" w:hAnsi="Times New Roman"/>
                <w:lang w:val="en-GB"/>
              </w:rPr>
            </w:pPr>
          </w:p>
        </w:tc>
        <w:tc>
          <w:tcPr>
            <w:tcW w:w="1144" w:type="dxa"/>
            <w:tcBorders>
              <w:top w:val="single" w:sz="6" w:space="0" w:color="auto"/>
              <w:left w:val="single" w:sz="6" w:space="0" w:color="auto"/>
              <w:bottom w:val="nil"/>
              <w:right w:val="single" w:sz="6" w:space="0" w:color="auto"/>
            </w:tcBorders>
          </w:tcPr>
          <w:p w14:paraId="6F9B8EEF" w14:textId="77777777" w:rsidR="006577FE" w:rsidRDefault="006577FE" w:rsidP="006577FE">
            <w:pPr>
              <w:jc w:val="both"/>
              <w:rPr>
                <w:rFonts w:ascii="Times New Roman" w:hAnsi="Times New Roman"/>
                <w:lang w:val="en-GB"/>
              </w:rPr>
            </w:pPr>
          </w:p>
        </w:tc>
        <w:tc>
          <w:tcPr>
            <w:tcW w:w="982" w:type="dxa"/>
            <w:tcBorders>
              <w:top w:val="single" w:sz="6" w:space="0" w:color="auto"/>
              <w:left w:val="single" w:sz="6" w:space="0" w:color="auto"/>
              <w:bottom w:val="nil"/>
              <w:right w:val="single" w:sz="6" w:space="0" w:color="auto"/>
            </w:tcBorders>
          </w:tcPr>
          <w:p w14:paraId="3DC74E00"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2208347D"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2FD254C3"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330A7CE8"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34668F5F" w14:textId="77777777" w:rsidR="006577FE" w:rsidRDefault="006577FE" w:rsidP="006577FE">
            <w:pPr>
              <w:jc w:val="both"/>
              <w:rPr>
                <w:rFonts w:ascii="Times New Roman" w:hAnsi="Times New Roman"/>
                <w:lang w:val="en-GB"/>
              </w:rPr>
            </w:pPr>
          </w:p>
        </w:tc>
        <w:tc>
          <w:tcPr>
            <w:tcW w:w="992" w:type="dxa"/>
            <w:tcBorders>
              <w:top w:val="single" w:sz="6" w:space="0" w:color="auto"/>
              <w:left w:val="single" w:sz="6" w:space="0" w:color="auto"/>
              <w:bottom w:val="nil"/>
              <w:right w:val="single" w:sz="6" w:space="0" w:color="auto"/>
            </w:tcBorders>
          </w:tcPr>
          <w:p w14:paraId="5D97071A" w14:textId="77777777" w:rsidR="006577FE" w:rsidRDefault="006577FE" w:rsidP="006577FE">
            <w:pPr>
              <w:jc w:val="both"/>
              <w:rPr>
                <w:rFonts w:ascii="Times New Roman" w:hAnsi="Times New Roman"/>
                <w:lang w:val="en-GB"/>
              </w:rPr>
            </w:pPr>
          </w:p>
        </w:tc>
        <w:tc>
          <w:tcPr>
            <w:tcW w:w="993" w:type="dxa"/>
            <w:tcBorders>
              <w:top w:val="single" w:sz="6" w:space="0" w:color="auto"/>
              <w:left w:val="single" w:sz="6" w:space="0" w:color="auto"/>
              <w:bottom w:val="nil"/>
              <w:right w:val="single" w:sz="6" w:space="0" w:color="auto"/>
            </w:tcBorders>
          </w:tcPr>
          <w:p w14:paraId="05F85740" w14:textId="77777777" w:rsidR="006577FE" w:rsidRDefault="006577FE" w:rsidP="006577FE">
            <w:pPr>
              <w:jc w:val="both"/>
              <w:rPr>
                <w:rFonts w:ascii="Times New Roman" w:hAnsi="Times New Roman"/>
                <w:lang w:val="en-GB"/>
              </w:rPr>
            </w:pPr>
          </w:p>
        </w:tc>
      </w:tr>
      <w:tr w:rsidR="006577FE" w14:paraId="49AE5ADE" w14:textId="77777777" w:rsidTr="006577FE">
        <w:tc>
          <w:tcPr>
            <w:tcW w:w="1063" w:type="dxa"/>
            <w:tcBorders>
              <w:top w:val="nil"/>
              <w:left w:val="single" w:sz="6" w:space="0" w:color="auto"/>
              <w:bottom w:val="nil"/>
              <w:right w:val="single" w:sz="6" w:space="0" w:color="auto"/>
            </w:tcBorders>
          </w:tcPr>
          <w:p w14:paraId="33AB5447" w14:textId="77777777" w:rsidR="006577FE" w:rsidRDefault="006577FE" w:rsidP="006577FE">
            <w:pPr>
              <w:jc w:val="both"/>
              <w:rPr>
                <w:rFonts w:ascii="Times New Roman" w:hAnsi="Times New Roman"/>
                <w:lang w:val="en-GB"/>
              </w:rPr>
            </w:pPr>
            <w:r>
              <w:rPr>
                <w:rFonts w:ascii="Times New Roman" w:hAnsi="Times New Roman"/>
                <w:lang w:val="en-GB"/>
              </w:rPr>
              <w:t xml:space="preserve">TOTAL </w:t>
            </w:r>
          </w:p>
        </w:tc>
        <w:tc>
          <w:tcPr>
            <w:tcW w:w="992" w:type="dxa"/>
            <w:tcBorders>
              <w:top w:val="nil"/>
              <w:left w:val="single" w:sz="6" w:space="0" w:color="auto"/>
              <w:bottom w:val="nil"/>
              <w:right w:val="single" w:sz="6" w:space="0" w:color="auto"/>
            </w:tcBorders>
          </w:tcPr>
          <w:p w14:paraId="4ECCEA1B"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nil"/>
              <w:right w:val="single" w:sz="6" w:space="0" w:color="auto"/>
            </w:tcBorders>
          </w:tcPr>
          <w:p w14:paraId="263DDE22"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nil"/>
              <w:right w:val="single" w:sz="6" w:space="0" w:color="auto"/>
            </w:tcBorders>
          </w:tcPr>
          <w:p w14:paraId="2E7F8D67"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nil"/>
              <w:right w:val="single" w:sz="6" w:space="0" w:color="auto"/>
            </w:tcBorders>
          </w:tcPr>
          <w:p w14:paraId="6E607418"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nil"/>
              <w:right w:val="single" w:sz="6" w:space="0" w:color="auto"/>
            </w:tcBorders>
          </w:tcPr>
          <w:p w14:paraId="0552A818"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nil"/>
              <w:right w:val="single" w:sz="6" w:space="0" w:color="auto"/>
            </w:tcBorders>
          </w:tcPr>
          <w:p w14:paraId="4F075F6F"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nil"/>
              <w:right w:val="single" w:sz="6" w:space="0" w:color="auto"/>
            </w:tcBorders>
          </w:tcPr>
          <w:p w14:paraId="68E5006F"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nil"/>
              <w:right w:val="single" w:sz="6" w:space="0" w:color="auto"/>
            </w:tcBorders>
          </w:tcPr>
          <w:p w14:paraId="344E9DBB"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nil"/>
              <w:right w:val="single" w:sz="6" w:space="0" w:color="auto"/>
            </w:tcBorders>
          </w:tcPr>
          <w:p w14:paraId="4705EEFE" w14:textId="77777777" w:rsidR="006577FE" w:rsidRDefault="006577FE" w:rsidP="006577FE">
            <w:pPr>
              <w:jc w:val="both"/>
              <w:rPr>
                <w:rFonts w:ascii="Times New Roman" w:hAnsi="Times New Roman"/>
                <w:lang w:val="en-GB"/>
              </w:rPr>
            </w:pPr>
          </w:p>
        </w:tc>
      </w:tr>
      <w:tr w:rsidR="006577FE" w14:paraId="2E635256" w14:textId="77777777" w:rsidTr="006577FE">
        <w:tc>
          <w:tcPr>
            <w:tcW w:w="1063" w:type="dxa"/>
            <w:tcBorders>
              <w:top w:val="nil"/>
              <w:left w:val="single" w:sz="6" w:space="0" w:color="auto"/>
              <w:bottom w:val="single" w:sz="6" w:space="0" w:color="auto"/>
              <w:right w:val="single" w:sz="6" w:space="0" w:color="auto"/>
            </w:tcBorders>
          </w:tcPr>
          <w:p w14:paraId="40E0D343"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0C15784D" w14:textId="77777777" w:rsidR="006577FE" w:rsidRDefault="006577FE" w:rsidP="006577FE">
            <w:pPr>
              <w:jc w:val="both"/>
              <w:rPr>
                <w:rFonts w:ascii="Times New Roman" w:hAnsi="Times New Roman"/>
                <w:lang w:val="en-GB"/>
              </w:rPr>
            </w:pPr>
          </w:p>
        </w:tc>
        <w:tc>
          <w:tcPr>
            <w:tcW w:w="1144" w:type="dxa"/>
            <w:tcBorders>
              <w:top w:val="nil"/>
              <w:left w:val="single" w:sz="6" w:space="0" w:color="auto"/>
              <w:bottom w:val="single" w:sz="6" w:space="0" w:color="auto"/>
              <w:right w:val="single" w:sz="6" w:space="0" w:color="auto"/>
            </w:tcBorders>
          </w:tcPr>
          <w:p w14:paraId="2EB4D5F9" w14:textId="77777777" w:rsidR="006577FE" w:rsidRDefault="006577FE" w:rsidP="006577FE">
            <w:pPr>
              <w:jc w:val="both"/>
              <w:rPr>
                <w:rFonts w:ascii="Times New Roman" w:hAnsi="Times New Roman"/>
                <w:lang w:val="en-GB"/>
              </w:rPr>
            </w:pPr>
          </w:p>
        </w:tc>
        <w:tc>
          <w:tcPr>
            <w:tcW w:w="982" w:type="dxa"/>
            <w:tcBorders>
              <w:top w:val="nil"/>
              <w:left w:val="single" w:sz="6" w:space="0" w:color="auto"/>
              <w:bottom w:val="single" w:sz="6" w:space="0" w:color="auto"/>
              <w:right w:val="single" w:sz="6" w:space="0" w:color="auto"/>
            </w:tcBorders>
          </w:tcPr>
          <w:p w14:paraId="6A818D8B"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071FF068"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6F567043"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621DBA2A"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297BD8D1" w14:textId="77777777" w:rsidR="006577FE" w:rsidRDefault="006577FE" w:rsidP="006577FE">
            <w:pPr>
              <w:jc w:val="both"/>
              <w:rPr>
                <w:rFonts w:ascii="Times New Roman" w:hAnsi="Times New Roman"/>
                <w:lang w:val="en-GB"/>
              </w:rPr>
            </w:pPr>
          </w:p>
        </w:tc>
        <w:tc>
          <w:tcPr>
            <w:tcW w:w="992" w:type="dxa"/>
            <w:tcBorders>
              <w:top w:val="nil"/>
              <w:left w:val="single" w:sz="6" w:space="0" w:color="auto"/>
              <w:bottom w:val="single" w:sz="6" w:space="0" w:color="auto"/>
              <w:right w:val="single" w:sz="6" w:space="0" w:color="auto"/>
            </w:tcBorders>
          </w:tcPr>
          <w:p w14:paraId="0F39918F" w14:textId="77777777" w:rsidR="006577FE" w:rsidRDefault="006577FE" w:rsidP="006577FE">
            <w:pPr>
              <w:jc w:val="both"/>
              <w:rPr>
                <w:rFonts w:ascii="Times New Roman" w:hAnsi="Times New Roman"/>
                <w:lang w:val="en-GB"/>
              </w:rPr>
            </w:pPr>
          </w:p>
        </w:tc>
        <w:tc>
          <w:tcPr>
            <w:tcW w:w="993" w:type="dxa"/>
            <w:tcBorders>
              <w:top w:val="nil"/>
              <w:left w:val="single" w:sz="6" w:space="0" w:color="auto"/>
              <w:bottom w:val="single" w:sz="6" w:space="0" w:color="auto"/>
              <w:right w:val="single" w:sz="6" w:space="0" w:color="auto"/>
            </w:tcBorders>
          </w:tcPr>
          <w:p w14:paraId="2E91E74D" w14:textId="77777777" w:rsidR="006577FE" w:rsidRDefault="006577FE" w:rsidP="006577FE">
            <w:pPr>
              <w:jc w:val="both"/>
              <w:rPr>
                <w:rFonts w:ascii="Times New Roman" w:hAnsi="Times New Roman"/>
                <w:lang w:val="en-GB"/>
              </w:rPr>
            </w:pPr>
          </w:p>
        </w:tc>
      </w:tr>
    </w:tbl>
    <w:p w14:paraId="335A6D28" w14:textId="77777777" w:rsidR="006577FE" w:rsidRDefault="006577FE" w:rsidP="006577FE">
      <w:pPr>
        <w:jc w:val="both"/>
        <w:rPr>
          <w:rFonts w:ascii="Times New Roman" w:hAnsi="Times New Roman"/>
          <w:lang w:val="en-GB"/>
        </w:rPr>
      </w:pPr>
    </w:p>
    <w:p w14:paraId="2F1A6F0D" w14:textId="77777777" w:rsidR="006577FE" w:rsidRDefault="006577FE" w:rsidP="006577FE">
      <w:pPr>
        <w:jc w:val="both"/>
        <w:rPr>
          <w:rFonts w:ascii="Times New Roman" w:hAnsi="Times New Roman"/>
          <w:lang w:val="en-GB"/>
        </w:rPr>
      </w:pPr>
    </w:p>
    <w:p w14:paraId="2422FF32" w14:textId="77777777" w:rsidR="006577FE" w:rsidRDefault="006577FE" w:rsidP="006577FE">
      <w:pPr>
        <w:jc w:val="both"/>
        <w:rPr>
          <w:rFonts w:ascii="Times New Roman" w:hAnsi="Times New Roman"/>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rPr>
        <w:t>Signatures et cachets des cotraitants</w:t>
      </w:r>
    </w:p>
    <w:p w14:paraId="6DA4E0DA" w14:textId="77777777" w:rsidR="006577FE" w:rsidRDefault="006577FE" w:rsidP="006577FE">
      <w:pPr>
        <w:jc w:val="both"/>
        <w:rPr>
          <w:rFonts w:ascii="Times New Roman" w:hAnsi="Times New Roman"/>
        </w:rPr>
      </w:pPr>
    </w:p>
    <w:p w14:paraId="6952F42B" w14:textId="77777777" w:rsidR="006577FE" w:rsidRDefault="006577FE" w:rsidP="006577FE">
      <w:pPr>
        <w:jc w:val="both"/>
        <w:rPr>
          <w:rFonts w:ascii="Times New Roman" w:hAnsi="Times New Roman"/>
        </w:rPr>
      </w:pPr>
    </w:p>
    <w:p w14:paraId="6AE34670" w14:textId="65763718" w:rsidR="0019378E" w:rsidRDefault="002F7E5F" w:rsidP="0073754E">
      <w:pPr>
        <w:autoSpaceDE w:val="0"/>
        <w:autoSpaceDN w:val="0"/>
        <w:adjustRightInd w:val="0"/>
        <w:spacing w:after="120"/>
        <w:jc w:val="both"/>
        <w:rPr>
          <w:rFonts w:ascii="Arial" w:hAnsi="Arial" w:cs="Arial"/>
          <w:sz w:val="20"/>
          <w:szCs w:val="20"/>
        </w:rPr>
      </w:pPr>
      <w:r>
        <w:rPr>
          <w:rFonts w:ascii="Arial" w:hAnsi="Arial" w:cs="Arial"/>
          <w:sz w:val="20"/>
          <w:szCs w:val="20"/>
        </w:rPr>
        <w:br w:type="page"/>
      </w:r>
    </w:p>
    <w:p w14:paraId="103E3FCF" w14:textId="77777777" w:rsidR="002F7E5F" w:rsidRDefault="002F7E5F" w:rsidP="002F7E5F">
      <w:pPr>
        <w:autoSpaceDE w:val="0"/>
        <w:autoSpaceDN w:val="0"/>
        <w:adjustRightInd w:val="0"/>
        <w:spacing w:after="120"/>
        <w:jc w:val="both"/>
        <w:rPr>
          <w:rFonts w:ascii="Arial" w:hAnsi="Arial" w:cs="Arial"/>
          <w:sz w:val="20"/>
          <w:szCs w:val="20"/>
        </w:rPr>
      </w:pPr>
    </w:p>
    <w:p w14:paraId="3F2298AE" w14:textId="77777777" w:rsidR="002F7E5F" w:rsidRDefault="002F7E5F" w:rsidP="002F7E5F">
      <w:pPr>
        <w:rPr>
          <w:sz w:val="20"/>
        </w:rPr>
      </w:pPr>
    </w:p>
    <w:p w14:paraId="2D4812B2" w14:textId="77777777" w:rsidR="002F7E5F" w:rsidRDefault="002F7E5F" w:rsidP="002F7E5F">
      <w:pPr>
        <w:ind w:left="5664" w:firstLine="708"/>
        <w:rPr>
          <w:sz w:val="20"/>
        </w:rPr>
      </w:pPr>
    </w:p>
    <w:p w14:paraId="4101F514" w14:textId="77777777" w:rsidR="002F7E5F" w:rsidRDefault="002F7E5F" w:rsidP="002F7E5F">
      <w:pPr>
        <w:ind w:left="5664" w:firstLine="708"/>
        <w:rPr>
          <w:sz w:val="20"/>
        </w:rPr>
      </w:pPr>
      <w:r w:rsidRPr="001E707D">
        <w:rPr>
          <w:noProof/>
          <w:lang w:eastAsia="fr-FR"/>
        </w:rPr>
        <w:drawing>
          <wp:anchor distT="0" distB="0" distL="114300" distR="114300" simplePos="0" relativeHeight="251669504" behindDoc="0" locked="0" layoutInCell="1" allowOverlap="1" wp14:anchorId="2D02F3B4" wp14:editId="654C0CF7">
            <wp:simplePos x="0" y="0"/>
            <wp:positionH relativeFrom="column">
              <wp:posOffset>1995170</wp:posOffset>
            </wp:positionH>
            <wp:positionV relativeFrom="paragraph">
              <wp:posOffset>3810</wp:posOffset>
            </wp:positionV>
            <wp:extent cx="1962150" cy="1838325"/>
            <wp:effectExtent l="19050" t="0" r="0" b="0"/>
            <wp:wrapNone/>
            <wp:docPr id="5" name="Image 1" descr="Résultat de recherche d'images pour &quot;COMMUNAUTE DE COMMUNES DE LA PLAINE DE L'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MMUNAUTE DE COMMUNES DE LA PLAINE DE L'AIN&quot;"/>
                    <pic:cNvPicPr>
                      <a:picLocks noChangeAspect="1" noChangeArrowheads="1"/>
                    </pic:cNvPicPr>
                  </pic:nvPicPr>
                  <pic:blipFill>
                    <a:blip r:embed="rId8" cstate="print"/>
                    <a:srcRect/>
                    <a:stretch>
                      <a:fillRect/>
                    </a:stretch>
                  </pic:blipFill>
                  <pic:spPr bwMode="auto">
                    <a:xfrm>
                      <a:off x="0" y="0"/>
                      <a:ext cx="1962150" cy="1838325"/>
                    </a:xfrm>
                    <a:prstGeom prst="rect">
                      <a:avLst/>
                    </a:prstGeom>
                    <a:ln>
                      <a:noFill/>
                    </a:ln>
                    <a:effectLst>
                      <a:softEdge rad="112500"/>
                    </a:effectLst>
                  </pic:spPr>
                </pic:pic>
              </a:graphicData>
            </a:graphic>
          </wp:anchor>
        </w:drawing>
      </w:r>
    </w:p>
    <w:p w14:paraId="0323E5DF" w14:textId="77777777" w:rsidR="002F7E5F" w:rsidRDefault="002F7E5F" w:rsidP="002F7E5F">
      <w:pPr>
        <w:ind w:left="5664" w:firstLine="708"/>
        <w:rPr>
          <w:sz w:val="20"/>
        </w:rPr>
      </w:pPr>
    </w:p>
    <w:p w14:paraId="13365B2E" w14:textId="77777777" w:rsidR="002F7E5F" w:rsidRDefault="002F7E5F" w:rsidP="002F7E5F">
      <w:pPr>
        <w:ind w:left="5664" w:firstLine="708"/>
        <w:rPr>
          <w:sz w:val="20"/>
        </w:rPr>
      </w:pPr>
    </w:p>
    <w:p w14:paraId="2754ABE9" w14:textId="77777777" w:rsidR="002F7E5F" w:rsidRDefault="002F7E5F" w:rsidP="002F7E5F">
      <w:pPr>
        <w:ind w:left="5664" w:firstLine="708"/>
        <w:rPr>
          <w:sz w:val="20"/>
        </w:rPr>
      </w:pPr>
    </w:p>
    <w:p w14:paraId="7653DCF6" w14:textId="77777777" w:rsidR="002F7E5F" w:rsidRDefault="002F7E5F" w:rsidP="002F7E5F">
      <w:pPr>
        <w:ind w:left="-510" w:firstLine="708"/>
        <w:jc w:val="center"/>
        <w:rPr>
          <w:sz w:val="20"/>
        </w:rPr>
      </w:pPr>
    </w:p>
    <w:p w14:paraId="0A50C8F9" w14:textId="77777777" w:rsidR="002F7E5F" w:rsidRDefault="002F7E5F" w:rsidP="002F7E5F">
      <w:pPr>
        <w:ind w:left="-510" w:firstLine="708"/>
        <w:jc w:val="center"/>
        <w:rPr>
          <w:sz w:val="20"/>
        </w:rPr>
      </w:pPr>
    </w:p>
    <w:p w14:paraId="583AB8D2" w14:textId="77777777" w:rsidR="002F7E5F" w:rsidRDefault="002F7E5F" w:rsidP="002F7E5F">
      <w:pPr>
        <w:ind w:left="-510" w:firstLine="708"/>
        <w:jc w:val="center"/>
        <w:rPr>
          <w:sz w:val="20"/>
        </w:rPr>
      </w:pPr>
    </w:p>
    <w:p w14:paraId="5FD12B40" w14:textId="77777777" w:rsidR="002F7E5F" w:rsidRDefault="002F7E5F" w:rsidP="002F7E5F">
      <w:pPr>
        <w:ind w:left="-510" w:firstLine="708"/>
        <w:jc w:val="center"/>
        <w:rPr>
          <w:sz w:val="20"/>
        </w:rPr>
      </w:pPr>
    </w:p>
    <w:p w14:paraId="767523B8" w14:textId="77777777" w:rsidR="002F7E5F" w:rsidRDefault="002F7E5F" w:rsidP="002F7E5F">
      <w:pPr>
        <w:ind w:left="-510" w:firstLine="708"/>
        <w:jc w:val="center"/>
        <w:rPr>
          <w:sz w:val="20"/>
        </w:rPr>
      </w:pPr>
    </w:p>
    <w:p w14:paraId="06E83226" w14:textId="77777777" w:rsidR="002F7E5F" w:rsidRDefault="002F7E5F" w:rsidP="002F7E5F">
      <w:pPr>
        <w:ind w:left="-510" w:firstLine="708"/>
        <w:jc w:val="center"/>
        <w:rPr>
          <w:sz w:val="20"/>
        </w:rPr>
      </w:pPr>
    </w:p>
    <w:p w14:paraId="14D8894A" w14:textId="77777777" w:rsidR="002F7E5F" w:rsidRDefault="002F7E5F" w:rsidP="002F7E5F">
      <w:pPr>
        <w:ind w:left="-510" w:firstLine="708"/>
        <w:jc w:val="center"/>
        <w:rPr>
          <w:sz w:val="20"/>
        </w:rPr>
      </w:pPr>
    </w:p>
    <w:p w14:paraId="5217992C" w14:textId="77777777" w:rsidR="002F7E5F" w:rsidRDefault="002F7E5F" w:rsidP="002F7E5F">
      <w:pPr>
        <w:ind w:left="-510" w:firstLine="708"/>
        <w:jc w:val="center"/>
        <w:rPr>
          <w:sz w:val="20"/>
        </w:rPr>
      </w:pPr>
    </w:p>
    <w:p w14:paraId="6E5C1D26" w14:textId="77777777" w:rsidR="002F7E5F" w:rsidRPr="002F415C" w:rsidRDefault="002F7E5F" w:rsidP="002F7E5F">
      <w:pPr>
        <w:ind w:left="5664" w:firstLine="708"/>
      </w:pPr>
    </w:p>
    <w:p w14:paraId="5ED737C9" w14:textId="0EDC97B9" w:rsidR="002F7E5F" w:rsidRDefault="00EE4E29" w:rsidP="002F7E5F">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2"/>
        </w:rPr>
      </w:pPr>
      <w:r>
        <w:rPr>
          <w:noProof/>
          <w:lang w:eastAsia="fr-FR"/>
        </w:rPr>
        <mc:AlternateContent>
          <mc:Choice Requires="wps">
            <w:drawing>
              <wp:anchor distT="0" distB="0" distL="114300" distR="114300" simplePos="0" relativeHeight="251667456" behindDoc="0" locked="0" layoutInCell="1" allowOverlap="1" wp14:anchorId="40D4ECBE" wp14:editId="0F0D5E05">
                <wp:simplePos x="0" y="0"/>
                <wp:positionH relativeFrom="column">
                  <wp:posOffset>-176530</wp:posOffset>
                </wp:positionH>
                <wp:positionV relativeFrom="paragraph">
                  <wp:posOffset>207645</wp:posOffset>
                </wp:positionV>
                <wp:extent cx="6105525" cy="2272030"/>
                <wp:effectExtent l="76200" t="76200" r="952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272030"/>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45B54943" w14:textId="77777777" w:rsidR="006F2570" w:rsidRDefault="006F2570" w:rsidP="002F7E5F">
                            <w:pPr>
                              <w:jc w:val="center"/>
                              <w:rPr>
                                <w:rFonts w:ascii="Times New Roman" w:hAnsi="Times New Roman"/>
                                <w:b/>
                                <w:sz w:val="48"/>
                                <w:szCs w:val="48"/>
                              </w:rPr>
                            </w:pPr>
                          </w:p>
                          <w:p w14:paraId="56C8753E" w14:textId="77777777" w:rsidR="006F2570" w:rsidRDefault="006F2570" w:rsidP="002F7E5F">
                            <w:pPr>
                              <w:jc w:val="center"/>
                              <w:rPr>
                                <w:rFonts w:ascii="Times New Roman" w:hAnsi="Times New Roman"/>
                                <w:b/>
                                <w:sz w:val="48"/>
                                <w:szCs w:val="48"/>
                              </w:rPr>
                            </w:pPr>
                            <w:r>
                              <w:rPr>
                                <w:rFonts w:ascii="Times New Roman" w:hAnsi="Times New Roman"/>
                                <w:b/>
                                <w:sz w:val="48"/>
                                <w:szCs w:val="48"/>
                              </w:rPr>
                              <w:t>COMMUNAUTE DE COMMUNES</w:t>
                            </w:r>
                          </w:p>
                          <w:p w14:paraId="6346A68F" w14:textId="77777777" w:rsidR="006F2570" w:rsidRDefault="006F2570" w:rsidP="002F7E5F">
                            <w:pPr>
                              <w:jc w:val="center"/>
                              <w:rPr>
                                <w:rFonts w:ascii="Times New Roman" w:hAnsi="Times New Roman"/>
                                <w:b/>
                                <w:sz w:val="48"/>
                                <w:szCs w:val="48"/>
                              </w:rPr>
                            </w:pPr>
                            <w:r>
                              <w:rPr>
                                <w:rFonts w:ascii="Times New Roman" w:hAnsi="Times New Roman"/>
                                <w:b/>
                                <w:sz w:val="48"/>
                                <w:szCs w:val="48"/>
                              </w:rPr>
                              <w:t>DE LA PLAINE DE L’AIN</w:t>
                            </w:r>
                          </w:p>
                          <w:p w14:paraId="2870B064" w14:textId="77777777" w:rsidR="006F2570" w:rsidRPr="006A159A" w:rsidRDefault="006F2570" w:rsidP="002F7E5F">
                            <w:pPr>
                              <w:jc w:val="center"/>
                              <w:rPr>
                                <w:rFonts w:ascii="Times New Roman" w:hAnsi="Times New Roman"/>
                                <w:b/>
                                <w:sz w:val="48"/>
                                <w:szCs w:val="48"/>
                              </w:rPr>
                            </w:pPr>
                            <w:r>
                              <w:rPr>
                                <w:rFonts w:ascii="Times New Roman" w:hAnsi="Times New Roman"/>
                                <w:b/>
                                <w:sz w:val="48"/>
                                <w:szCs w:val="48"/>
                              </w:rPr>
                              <w:t>ACCORD-CADRE N°……….</w:t>
                            </w:r>
                          </w:p>
                          <w:p w14:paraId="062BAA26" w14:textId="77777777" w:rsidR="006F2570" w:rsidRPr="006A159A" w:rsidRDefault="006F2570" w:rsidP="002F7E5F">
                            <w:pPr>
                              <w:jc w:val="center"/>
                              <w:rPr>
                                <w:rFonts w:ascii="Times New Roman" w:hAnsi="Times New Roman"/>
                                <w:b/>
                                <w:sz w:val="44"/>
                                <w:szCs w:val="44"/>
                              </w:rPr>
                            </w:pPr>
                            <w:r>
                              <w:rPr>
                                <w:rFonts w:ascii="Times New Roman" w:hAnsi="Times New Roman"/>
                                <w:b/>
                                <w:sz w:val="44"/>
                                <w:szCs w:val="44"/>
                              </w:rPr>
                              <w:t>Marché Subséquent N° …</w:t>
                            </w:r>
                            <w:proofErr w:type="gramStart"/>
                            <w:r>
                              <w:rPr>
                                <w:rFonts w:ascii="Times New Roman" w:hAnsi="Times New Roman"/>
                                <w:b/>
                                <w:sz w:val="44"/>
                                <w:szCs w:val="44"/>
                              </w:rPr>
                              <w:t>…….</w:t>
                            </w:r>
                            <w:proofErr w:type="gramEnd"/>
                            <w:r>
                              <w:rPr>
                                <w:rFonts w:ascii="Times New Roman" w:hAnsi="Times New Roman"/>
                                <w:b/>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D4ECBE" id="_x0000_s1030" type="#_x0000_t202" style="position:absolute;left:0;text-align:left;margin-left:-13.9pt;margin-top:16.35pt;width:480.75pt;height:17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" fillcolor="#daeef3" strokeweight="1.5pt">
                <v:shadow on="t" opacity=".5" offset="-6pt,-6pt"/>
                <v:textbox>
                  <w:txbxContent>
                    <w:p w14:paraId="45B54943" w14:textId="77777777" w:rsidR="006F2570" w:rsidRDefault="006F2570" w:rsidP="002F7E5F">
                      <w:pPr>
                        <w:jc w:val="center"/>
                        <w:rPr>
                          <w:rFonts w:ascii="Times New Roman" w:hAnsi="Times New Roman"/>
                          <w:b/>
                          <w:sz w:val="48"/>
                          <w:szCs w:val="48"/>
                        </w:rPr>
                      </w:pPr>
                    </w:p>
                    <w:p w14:paraId="56C8753E" w14:textId="77777777" w:rsidR="006F2570" w:rsidRDefault="006F2570" w:rsidP="002F7E5F">
                      <w:pPr>
                        <w:jc w:val="center"/>
                        <w:rPr>
                          <w:rFonts w:ascii="Times New Roman" w:hAnsi="Times New Roman"/>
                          <w:b/>
                          <w:sz w:val="48"/>
                          <w:szCs w:val="48"/>
                        </w:rPr>
                      </w:pPr>
                      <w:r>
                        <w:rPr>
                          <w:rFonts w:ascii="Times New Roman" w:hAnsi="Times New Roman"/>
                          <w:b/>
                          <w:sz w:val="48"/>
                          <w:szCs w:val="48"/>
                        </w:rPr>
                        <w:t>COMMUNAUTE DE COMMUNES</w:t>
                      </w:r>
                    </w:p>
                    <w:p w14:paraId="6346A68F" w14:textId="77777777" w:rsidR="006F2570" w:rsidRDefault="006F2570" w:rsidP="002F7E5F">
                      <w:pPr>
                        <w:jc w:val="center"/>
                        <w:rPr>
                          <w:rFonts w:ascii="Times New Roman" w:hAnsi="Times New Roman"/>
                          <w:b/>
                          <w:sz w:val="48"/>
                          <w:szCs w:val="48"/>
                        </w:rPr>
                      </w:pPr>
                      <w:r>
                        <w:rPr>
                          <w:rFonts w:ascii="Times New Roman" w:hAnsi="Times New Roman"/>
                          <w:b/>
                          <w:sz w:val="48"/>
                          <w:szCs w:val="48"/>
                        </w:rPr>
                        <w:t>DE LA PLAINE DE L’AIN</w:t>
                      </w:r>
                    </w:p>
                    <w:p w14:paraId="2870B064" w14:textId="77777777" w:rsidR="006F2570" w:rsidRPr="006A159A" w:rsidRDefault="006F2570" w:rsidP="002F7E5F">
                      <w:pPr>
                        <w:jc w:val="center"/>
                        <w:rPr>
                          <w:rFonts w:ascii="Times New Roman" w:hAnsi="Times New Roman"/>
                          <w:b/>
                          <w:sz w:val="48"/>
                          <w:szCs w:val="48"/>
                        </w:rPr>
                      </w:pPr>
                      <w:r>
                        <w:rPr>
                          <w:rFonts w:ascii="Times New Roman" w:hAnsi="Times New Roman"/>
                          <w:b/>
                          <w:sz w:val="48"/>
                          <w:szCs w:val="48"/>
                        </w:rPr>
                        <w:t>ACCORD-CADRE N°……….</w:t>
                      </w:r>
                    </w:p>
                    <w:p w14:paraId="062BAA26" w14:textId="77777777" w:rsidR="006F2570" w:rsidRPr="006A159A" w:rsidRDefault="006F2570" w:rsidP="002F7E5F">
                      <w:pPr>
                        <w:jc w:val="center"/>
                        <w:rPr>
                          <w:rFonts w:ascii="Times New Roman" w:hAnsi="Times New Roman"/>
                          <w:b/>
                          <w:sz w:val="44"/>
                          <w:szCs w:val="44"/>
                        </w:rPr>
                      </w:pPr>
                      <w:r>
                        <w:rPr>
                          <w:rFonts w:ascii="Times New Roman" w:hAnsi="Times New Roman"/>
                          <w:b/>
                          <w:sz w:val="44"/>
                          <w:szCs w:val="44"/>
                        </w:rPr>
                        <w:t>Marché Subséquent N° ………..</w:t>
                      </w:r>
                    </w:p>
                  </w:txbxContent>
                </v:textbox>
              </v:shape>
            </w:pict>
          </mc:Fallback>
        </mc:AlternateContent>
      </w:r>
    </w:p>
    <w:p w14:paraId="0183F2F7" w14:textId="77777777" w:rsidR="002F7E5F" w:rsidRPr="00C8330B" w:rsidRDefault="002F7E5F" w:rsidP="002F7E5F">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both"/>
        <w:rPr>
          <w:rFonts w:ascii="Times New Roman" w:hAnsi="Times New Roman"/>
          <w:b/>
          <w:sz w:val="28"/>
        </w:rPr>
      </w:pPr>
    </w:p>
    <w:p w14:paraId="3E0C9225" w14:textId="77777777" w:rsidR="002F7E5F" w:rsidRPr="00C8330B" w:rsidRDefault="002F7E5F" w:rsidP="002F7E5F">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6"/>
        </w:rPr>
      </w:pPr>
    </w:p>
    <w:p w14:paraId="034F79ED" w14:textId="77777777" w:rsidR="002F7E5F" w:rsidRPr="00C8330B" w:rsidRDefault="002F7E5F" w:rsidP="002F7E5F">
      <w:pPr>
        <w:rPr>
          <w:rFonts w:ascii="Times New Roman" w:hAnsi="Times New Roman"/>
          <w:sz w:val="28"/>
        </w:rPr>
      </w:pPr>
    </w:p>
    <w:p w14:paraId="1B0527EE" w14:textId="77777777" w:rsidR="002F7E5F" w:rsidRPr="00C8330B" w:rsidRDefault="002F7E5F" w:rsidP="002F7E5F">
      <w:pPr>
        <w:jc w:val="center"/>
        <w:rPr>
          <w:rFonts w:ascii="Times New Roman" w:hAnsi="Times New Roman"/>
          <w:b/>
          <w:sz w:val="36"/>
        </w:rPr>
      </w:pPr>
    </w:p>
    <w:p w14:paraId="2FD99D19" w14:textId="77777777" w:rsidR="002F7E5F" w:rsidRPr="00C8330B" w:rsidRDefault="002F7E5F" w:rsidP="002F7E5F">
      <w:pPr>
        <w:jc w:val="center"/>
        <w:rPr>
          <w:rFonts w:ascii="Times New Roman" w:hAnsi="Times New Roman"/>
          <w:b/>
          <w:sz w:val="36"/>
        </w:rPr>
      </w:pPr>
    </w:p>
    <w:p w14:paraId="4A6C8513" w14:textId="77777777" w:rsidR="002F7E5F" w:rsidRDefault="002F7E5F" w:rsidP="002F7E5F">
      <w:pPr>
        <w:jc w:val="center"/>
        <w:rPr>
          <w:rFonts w:ascii="Times New Roman" w:hAnsi="Times New Roman"/>
          <w:b/>
          <w:sz w:val="34"/>
        </w:rPr>
      </w:pPr>
    </w:p>
    <w:p w14:paraId="4039FE32" w14:textId="77777777" w:rsidR="002F7E5F" w:rsidRDefault="002F7E5F" w:rsidP="002F7E5F">
      <w:pPr>
        <w:jc w:val="center"/>
        <w:rPr>
          <w:rFonts w:ascii="Times New Roman" w:hAnsi="Times New Roman"/>
          <w:b/>
          <w:sz w:val="34"/>
        </w:rPr>
      </w:pPr>
    </w:p>
    <w:p w14:paraId="0BD9AB45" w14:textId="77777777" w:rsidR="002F7E5F" w:rsidRDefault="002F7E5F" w:rsidP="002F7E5F">
      <w:pPr>
        <w:jc w:val="center"/>
        <w:rPr>
          <w:rFonts w:ascii="Times New Roman" w:hAnsi="Times New Roman"/>
          <w:b/>
          <w:sz w:val="34"/>
        </w:rPr>
      </w:pPr>
    </w:p>
    <w:p w14:paraId="388C2725" w14:textId="77777777" w:rsidR="002F7E5F" w:rsidRDefault="002F7E5F" w:rsidP="002F7E5F">
      <w:pPr>
        <w:jc w:val="center"/>
        <w:rPr>
          <w:rFonts w:ascii="Times New Roman" w:hAnsi="Times New Roman"/>
          <w:b/>
          <w:sz w:val="34"/>
        </w:rPr>
      </w:pPr>
    </w:p>
    <w:p w14:paraId="73C68F4E" w14:textId="77777777" w:rsidR="002F7E5F" w:rsidRDefault="002F7E5F" w:rsidP="002F7E5F">
      <w:pPr>
        <w:jc w:val="center"/>
        <w:rPr>
          <w:rFonts w:ascii="Times New Roman" w:hAnsi="Times New Roman"/>
          <w:b/>
          <w:sz w:val="34"/>
        </w:rPr>
      </w:pPr>
    </w:p>
    <w:p w14:paraId="23748D83" w14:textId="77777777" w:rsidR="002F7E5F" w:rsidRDefault="002F7E5F" w:rsidP="002F7E5F">
      <w:pPr>
        <w:jc w:val="center"/>
        <w:rPr>
          <w:rFonts w:ascii="Times New Roman" w:hAnsi="Times New Roman"/>
          <w:b/>
          <w:sz w:val="34"/>
        </w:rPr>
      </w:pPr>
    </w:p>
    <w:p w14:paraId="49659CE7" w14:textId="7A6573BE" w:rsidR="002F7E5F" w:rsidRDefault="00EE4E29" w:rsidP="002F7E5F">
      <w:pPr>
        <w:jc w:val="center"/>
        <w:rPr>
          <w:rFonts w:ascii="Times New Roman" w:hAnsi="Times New Roman"/>
          <w:b/>
          <w:sz w:val="34"/>
        </w:rPr>
      </w:pPr>
      <w:r>
        <w:rPr>
          <w:noProof/>
          <w:lang w:eastAsia="fr-FR"/>
        </w:rPr>
        <mc:AlternateContent>
          <mc:Choice Requires="wps">
            <w:drawing>
              <wp:anchor distT="0" distB="0" distL="114300" distR="114300" simplePos="0" relativeHeight="251668480" behindDoc="0" locked="0" layoutInCell="1" allowOverlap="1" wp14:anchorId="438AFA68" wp14:editId="00132B01">
                <wp:simplePos x="0" y="0"/>
                <wp:positionH relativeFrom="column">
                  <wp:posOffset>-176530</wp:posOffset>
                </wp:positionH>
                <wp:positionV relativeFrom="paragraph">
                  <wp:posOffset>189230</wp:posOffset>
                </wp:positionV>
                <wp:extent cx="6105525" cy="937895"/>
                <wp:effectExtent l="76200" t="7620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37895"/>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600562DC" w14:textId="4FEFF9DB" w:rsidR="006F2570" w:rsidRPr="00511238" w:rsidRDefault="006F2570" w:rsidP="002F7E5F">
                            <w:pPr>
                              <w:jc w:val="center"/>
                              <w:rPr>
                                <w:rFonts w:ascii="Times New Roman" w:hAnsi="Times New Roman"/>
                                <w:b/>
                                <w:sz w:val="48"/>
                                <w:szCs w:val="48"/>
                              </w:rPr>
                            </w:pPr>
                            <w:r>
                              <w:rPr>
                                <w:rFonts w:ascii="Times New Roman" w:hAnsi="Times New Roman"/>
                                <w:b/>
                                <w:sz w:val="48"/>
                                <w:szCs w:val="48"/>
                              </w:rPr>
                              <w:t>CAHIER DES CLAUSES PARTICULIERES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8AFA68" id="_x0000_s1031" type="#_x0000_t202" style="position:absolute;left:0;text-align:left;margin-left:-13.9pt;margin-top:14.9pt;width:480.75pt;height:7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" fillcolor="#daeef3" strokeweight="1.5pt">
                <v:shadow on="t" opacity=".5" offset="-6pt,-6pt"/>
                <v:textbox>
                  <w:txbxContent>
                    <w:p w14:paraId="600562DC" w14:textId="4FEFF9DB" w:rsidR="006F2570" w:rsidRPr="00511238" w:rsidRDefault="006F2570" w:rsidP="002F7E5F">
                      <w:pPr>
                        <w:jc w:val="center"/>
                        <w:rPr>
                          <w:rFonts w:ascii="Times New Roman" w:hAnsi="Times New Roman"/>
                          <w:b/>
                          <w:sz w:val="48"/>
                          <w:szCs w:val="48"/>
                        </w:rPr>
                      </w:pPr>
                      <w:r>
                        <w:rPr>
                          <w:rFonts w:ascii="Times New Roman" w:hAnsi="Times New Roman"/>
                          <w:b/>
                          <w:sz w:val="48"/>
                          <w:szCs w:val="48"/>
                        </w:rPr>
                        <w:t>CAHIER DES CLAUSES PARTICULIERES (CCP)</w:t>
                      </w:r>
                    </w:p>
                  </w:txbxContent>
                </v:textbox>
              </v:shape>
            </w:pict>
          </mc:Fallback>
        </mc:AlternateContent>
      </w:r>
    </w:p>
    <w:p w14:paraId="5A411A3D" w14:textId="77777777" w:rsidR="002F7E5F" w:rsidRDefault="002F7E5F" w:rsidP="002F7E5F">
      <w:pPr>
        <w:jc w:val="center"/>
        <w:rPr>
          <w:rFonts w:ascii="Times New Roman" w:hAnsi="Times New Roman"/>
          <w:b/>
          <w:sz w:val="34"/>
        </w:rPr>
      </w:pPr>
    </w:p>
    <w:p w14:paraId="0E988B93" w14:textId="77777777" w:rsidR="002F7E5F" w:rsidRDefault="002F7E5F" w:rsidP="002F7E5F">
      <w:pPr>
        <w:jc w:val="center"/>
        <w:rPr>
          <w:rFonts w:ascii="Times New Roman" w:hAnsi="Times New Roman"/>
          <w:b/>
          <w:sz w:val="34"/>
        </w:rPr>
      </w:pPr>
    </w:p>
    <w:p w14:paraId="0D2F5215" w14:textId="77777777" w:rsidR="002F7E5F" w:rsidRDefault="002F7E5F" w:rsidP="002F7E5F">
      <w:pPr>
        <w:jc w:val="center"/>
        <w:rPr>
          <w:rFonts w:ascii="Times New Roman" w:hAnsi="Times New Roman"/>
          <w:b/>
          <w:sz w:val="34"/>
        </w:rPr>
      </w:pPr>
    </w:p>
    <w:p w14:paraId="6B6CB4A3" w14:textId="77777777" w:rsidR="002F7E5F" w:rsidRDefault="002F7E5F" w:rsidP="002F7E5F">
      <w:pPr>
        <w:jc w:val="center"/>
        <w:rPr>
          <w:rFonts w:ascii="Times New Roman" w:hAnsi="Times New Roman"/>
          <w:b/>
          <w:sz w:val="34"/>
        </w:rPr>
      </w:pPr>
    </w:p>
    <w:p w14:paraId="445AB638" w14:textId="77777777" w:rsidR="002F7E5F" w:rsidRDefault="002F7E5F" w:rsidP="002F7E5F">
      <w:pPr>
        <w:jc w:val="center"/>
        <w:rPr>
          <w:rFonts w:ascii="Times New Roman" w:hAnsi="Times New Roman"/>
          <w:b/>
          <w:sz w:val="34"/>
        </w:rPr>
      </w:pPr>
    </w:p>
    <w:p w14:paraId="670D567C" w14:textId="77777777" w:rsidR="002F7E5F" w:rsidRDefault="002F7E5F" w:rsidP="002F7E5F">
      <w:pPr>
        <w:jc w:val="center"/>
        <w:rPr>
          <w:rFonts w:ascii="Times New Roman" w:hAnsi="Times New Roman"/>
          <w:b/>
          <w:sz w:val="34"/>
        </w:rPr>
      </w:pPr>
    </w:p>
    <w:p w14:paraId="05BBD294" w14:textId="77777777" w:rsidR="002F7E5F" w:rsidRDefault="002F7E5F" w:rsidP="002F7E5F">
      <w:pPr>
        <w:jc w:val="center"/>
        <w:rPr>
          <w:rFonts w:ascii="Times New Roman" w:hAnsi="Times New Roman"/>
          <w:b/>
          <w:sz w:val="34"/>
        </w:rPr>
      </w:pPr>
    </w:p>
    <w:p w14:paraId="118A3117" w14:textId="77777777" w:rsidR="002F7E5F" w:rsidRDefault="002F7E5F" w:rsidP="002F7E5F">
      <w:pPr>
        <w:jc w:val="center"/>
        <w:rPr>
          <w:rFonts w:ascii="Times New Roman" w:hAnsi="Times New Roman"/>
          <w:b/>
          <w:sz w:val="34"/>
        </w:rPr>
      </w:pPr>
    </w:p>
    <w:p w14:paraId="7D89F11B" w14:textId="77777777" w:rsidR="002F7E5F" w:rsidRDefault="002F7E5F" w:rsidP="002F7E5F">
      <w:pPr>
        <w:rPr>
          <w:rFonts w:ascii="Times New Roman" w:hAnsi="Times New Roman"/>
        </w:rPr>
      </w:pPr>
    </w:p>
    <w:p w14:paraId="2FF38A07" w14:textId="77777777" w:rsidR="002F7E5F" w:rsidRDefault="002F7E5F" w:rsidP="002F7E5F">
      <w:pPr>
        <w:pStyle w:val="En-tte"/>
        <w:tabs>
          <w:tab w:val="clear" w:pos="4536"/>
          <w:tab w:val="clear" w:pos="9072"/>
        </w:tabs>
        <w:rPr>
          <w:rFonts w:ascii="Times New Roman" w:hAnsi="Times New Roman"/>
        </w:rPr>
      </w:pPr>
      <w:r>
        <w:rPr>
          <w:rFonts w:ascii="Times New Roman" w:hAnsi="Times New Roman"/>
        </w:rPr>
        <w:br w:type="page"/>
      </w:r>
    </w:p>
    <w:p w14:paraId="032C7B0D" w14:textId="78ADAB34" w:rsidR="002F7E5F" w:rsidRPr="002F7E5F" w:rsidRDefault="002F7E5F" w:rsidP="002F7E5F">
      <w:pPr>
        <w:autoSpaceDE w:val="0"/>
        <w:autoSpaceDN w:val="0"/>
        <w:adjustRightInd w:val="0"/>
        <w:spacing w:after="120"/>
        <w:jc w:val="center"/>
        <w:rPr>
          <w:rFonts w:ascii="Arial" w:hAnsi="Arial" w:cs="Arial"/>
          <w:sz w:val="28"/>
          <w:szCs w:val="28"/>
          <w:u w:val="single"/>
        </w:rPr>
      </w:pPr>
      <w:r w:rsidRPr="002F7E5F">
        <w:rPr>
          <w:rFonts w:ascii="Arial" w:hAnsi="Arial" w:cs="Arial"/>
          <w:sz w:val="28"/>
          <w:szCs w:val="28"/>
          <w:u w:val="single"/>
        </w:rPr>
        <w:t>SOMMAIRE DU CCP</w:t>
      </w:r>
    </w:p>
    <w:p w14:paraId="5C794157" w14:textId="77777777" w:rsidR="002F7E5F" w:rsidRDefault="002F7E5F" w:rsidP="0073754E">
      <w:pPr>
        <w:autoSpaceDE w:val="0"/>
        <w:autoSpaceDN w:val="0"/>
        <w:adjustRightInd w:val="0"/>
        <w:spacing w:after="120"/>
        <w:jc w:val="both"/>
        <w:rPr>
          <w:rFonts w:ascii="Arial" w:hAnsi="Arial" w:cs="Arial"/>
          <w:sz w:val="20"/>
          <w:szCs w:val="20"/>
        </w:rPr>
      </w:pPr>
    </w:p>
    <w:p w14:paraId="32CC9979" w14:textId="3C9415DC" w:rsidR="002F7E5F" w:rsidRPr="002F7E5F" w:rsidRDefault="002F7E5F" w:rsidP="002F7E5F">
      <w:pPr>
        <w:pStyle w:val="Paragraphedeliste"/>
        <w:numPr>
          <w:ilvl w:val="0"/>
          <w:numId w:val="24"/>
        </w:numPr>
        <w:autoSpaceDE w:val="0"/>
        <w:autoSpaceDN w:val="0"/>
        <w:adjustRightInd w:val="0"/>
        <w:spacing w:after="120"/>
        <w:ind w:left="714" w:hanging="357"/>
        <w:contextualSpacing w:val="0"/>
        <w:jc w:val="both"/>
        <w:rPr>
          <w:rFonts w:ascii="Arial" w:hAnsi="Arial" w:cs="Arial"/>
          <w:sz w:val="20"/>
          <w:szCs w:val="20"/>
        </w:rPr>
      </w:pPr>
      <w:r w:rsidRPr="002F7E5F">
        <w:rPr>
          <w:rFonts w:ascii="Arial" w:hAnsi="Arial" w:cs="Arial"/>
          <w:sz w:val="20"/>
          <w:szCs w:val="20"/>
        </w:rPr>
        <w:t>Présentation de l’opération concernée</w:t>
      </w:r>
    </w:p>
    <w:p w14:paraId="14167506" w14:textId="282A6A33" w:rsidR="002F7E5F" w:rsidRPr="002F7E5F" w:rsidRDefault="002F7E5F" w:rsidP="002F7E5F">
      <w:pPr>
        <w:pStyle w:val="Paragraphedeliste"/>
        <w:numPr>
          <w:ilvl w:val="0"/>
          <w:numId w:val="24"/>
        </w:numPr>
        <w:autoSpaceDE w:val="0"/>
        <w:autoSpaceDN w:val="0"/>
        <w:adjustRightInd w:val="0"/>
        <w:spacing w:after="120"/>
        <w:ind w:left="714" w:hanging="357"/>
        <w:contextualSpacing w:val="0"/>
        <w:jc w:val="both"/>
        <w:rPr>
          <w:rFonts w:ascii="Arial" w:hAnsi="Arial" w:cs="Arial"/>
          <w:sz w:val="20"/>
          <w:szCs w:val="20"/>
        </w:rPr>
      </w:pPr>
      <w:r w:rsidRPr="002F7E5F">
        <w:rPr>
          <w:rFonts w:ascii="Arial" w:hAnsi="Arial" w:cs="Arial"/>
          <w:sz w:val="20"/>
          <w:szCs w:val="20"/>
        </w:rPr>
        <w:t>Objectifs du maître d’ouvrage</w:t>
      </w:r>
    </w:p>
    <w:p w14:paraId="7BD7FDA4" w14:textId="3BD460BC" w:rsidR="002F7E5F" w:rsidRPr="002F7E5F" w:rsidRDefault="002F7E5F" w:rsidP="002F7E5F">
      <w:pPr>
        <w:pStyle w:val="Paragraphedeliste"/>
        <w:numPr>
          <w:ilvl w:val="0"/>
          <w:numId w:val="24"/>
        </w:numPr>
        <w:autoSpaceDE w:val="0"/>
        <w:autoSpaceDN w:val="0"/>
        <w:adjustRightInd w:val="0"/>
        <w:spacing w:after="120"/>
        <w:ind w:left="714" w:hanging="357"/>
        <w:contextualSpacing w:val="0"/>
        <w:jc w:val="both"/>
        <w:rPr>
          <w:rFonts w:ascii="Arial" w:hAnsi="Arial" w:cs="Arial"/>
          <w:sz w:val="20"/>
          <w:szCs w:val="20"/>
        </w:rPr>
      </w:pPr>
      <w:r w:rsidRPr="002F7E5F">
        <w:rPr>
          <w:rFonts w:ascii="Arial" w:hAnsi="Arial" w:cs="Arial"/>
          <w:sz w:val="20"/>
          <w:szCs w:val="20"/>
        </w:rPr>
        <w:t>Contraintes recensées</w:t>
      </w:r>
    </w:p>
    <w:p w14:paraId="57B452AB" w14:textId="1DBFC481" w:rsidR="002F7E5F" w:rsidRPr="002F7E5F" w:rsidRDefault="002F7E5F" w:rsidP="002F7E5F">
      <w:pPr>
        <w:pStyle w:val="Paragraphedeliste"/>
        <w:numPr>
          <w:ilvl w:val="0"/>
          <w:numId w:val="24"/>
        </w:numPr>
        <w:autoSpaceDE w:val="0"/>
        <w:autoSpaceDN w:val="0"/>
        <w:adjustRightInd w:val="0"/>
        <w:spacing w:after="120"/>
        <w:ind w:left="714" w:hanging="357"/>
        <w:contextualSpacing w:val="0"/>
        <w:jc w:val="both"/>
        <w:rPr>
          <w:rFonts w:ascii="Arial" w:hAnsi="Arial" w:cs="Arial"/>
          <w:sz w:val="20"/>
          <w:szCs w:val="20"/>
        </w:rPr>
      </w:pPr>
      <w:r w:rsidRPr="002F7E5F">
        <w:rPr>
          <w:rFonts w:ascii="Arial" w:hAnsi="Arial" w:cs="Arial"/>
          <w:sz w:val="20"/>
          <w:szCs w:val="20"/>
        </w:rPr>
        <w:t>Références au programme d’opération</w:t>
      </w:r>
    </w:p>
    <w:p w14:paraId="3BD60D0F" w14:textId="6BB7DA0F" w:rsidR="002F7E5F" w:rsidRPr="002F7E5F" w:rsidRDefault="002F7E5F" w:rsidP="002F7E5F">
      <w:pPr>
        <w:pStyle w:val="Paragraphedeliste"/>
        <w:numPr>
          <w:ilvl w:val="0"/>
          <w:numId w:val="24"/>
        </w:numPr>
        <w:autoSpaceDE w:val="0"/>
        <w:autoSpaceDN w:val="0"/>
        <w:adjustRightInd w:val="0"/>
        <w:spacing w:after="120"/>
        <w:ind w:left="714" w:hanging="357"/>
        <w:contextualSpacing w:val="0"/>
        <w:jc w:val="both"/>
        <w:rPr>
          <w:rFonts w:ascii="Arial" w:hAnsi="Arial" w:cs="Arial"/>
          <w:sz w:val="20"/>
          <w:szCs w:val="20"/>
        </w:rPr>
      </w:pPr>
      <w:r w:rsidRPr="002F7E5F">
        <w:rPr>
          <w:rFonts w:ascii="Arial" w:hAnsi="Arial" w:cs="Arial"/>
          <w:sz w:val="20"/>
          <w:szCs w:val="20"/>
        </w:rPr>
        <w:t>Définition des missions d’ingénierie propres à l’opération en référence au CCTP de l’accord-cadre</w:t>
      </w:r>
    </w:p>
    <w:p w14:paraId="15AEBDE6" w14:textId="3E33025A" w:rsidR="002F7E5F" w:rsidRPr="002F7E5F" w:rsidRDefault="002F7E5F" w:rsidP="002F7E5F">
      <w:pPr>
        <w:pStyle w:val="Paragraphedeliste"/>
        <w:numPr>
          <w:ilvl w:val="0"/>
          <w:numId w:val="24"/>
        </w:numPr>
        <w:autoSpaceDE w:val="0"/>
        <w:autoSpaceDN w:val="0"/>
        <w:adjustRightInd w:val="0"/>
        <w:spacing w:after="120"/>
        <w:ind w:left="714" w:hanging="357"/>
        <w:contextualSpacing w:val="0"/>
        <w:jc w:val="both"/>
        <w:rPr>
          <w:rFonts w:ascii="Arial" w:hAnsi="Arial" w:cs="Arial"/>
          <w:sz w:val="20"/>
          <w:szCs w:val="20"/>
        </w:rPr>
      </w:pPr>
      <w:r w:rsidRPr="002F7E5F">
        <w:rPr>
          <w:rFonts w:ascii="Arial" w:hAnsi="Arial" w:cs="Arial"/>
          <w:sz w:val="20"/>
          <w:szCs w:val="20"/>
        </w:rPr>
        <w:t>Livrables attendus</w:t>
      </w:r>
    </w:p>
    <w:p w14:paraId="2B28257D" w14:textId="7ED469C2" w:rsidR="002F7E5F" w:rsidRPr="002F7E5F" w:rsidRDefault="002F7E5F" w:rsidP="002F7E5F">
      <w:pPr>
        <w:pStyle w:val="Paragraphedeliste"/>
        <w:numPr>
          <w:ilvl w:val="0"/>
          <w:numId w:val="24"/>
        </w:numPr>
        <w:autoSpaceDE w:val="0"/>
        <w:autoSpaceDN w:val="0"/>
        <w:adjustRightInd w:val="0"/>
        <w:spacing w:after="120"/>
        <w:ind w:left="714" w:hanging="357"/>
        <w:contextualSpacing w:val="0"/>
        <w:jc w:val="both"/>
        <w:rPr>
          <w:rFonts w:ascii="Arial" w:hAnsi="Arial" w:cs="Arial"/>
          <w:sz w:val="20"/>
          <w:szCs w:val="20"/>
        </w:rPr>
      </w:pPr>
      <w:r w:rsidRPr="002F7E5F">
        <w:rPr>
          <w:rFonts w:ascii="Arial" w:hAnsi="Arial" w:cs="Arial"/>
          <w:sz w:val="20"/>
          <w:szCs w:val="20"/>
        </w:rPr>
        <w:t>Planning de réalisation et délais requis</w:t>
      </w:r>
    </w:p>
    <w:p w14:paraId="6E2892E4" w14:textId="77777777" w:rsidR="002F7E5F" w:rsidRDefault="002F7E5F" w:rsidP="0073754E">
      <w:pPr>
        <w:autoSpaceDE w:val="0"/>
        <w:autoSpaceDN w:val="0"/>
        <w:adjustRightInd w:val="0"/>
        <w:spacing w:after="120"/>
        <w:jc w:val="both"/>
        <w:rPr>
          <w:rFonts w:ascii="Arial" w:hAnsi="Arial" w:cs="Arial"/>
          <w:sz w:val="20"/>
          <w:szCs w:val="20"/>
        </w:rPr>
      </w:pPr>
    </w:p>
    <w:p w14:paraId="25983029" w14:textId="77777777" w:rsidR="002F7E5F" w:rsidRDefault="002F7E5F" w:rsidP="0073754E">
      <w:pPr>
        <w:autoSpaceDE w:val="0"/>
        <w:autoSpaceDN w:val="0"/>
        <w:adjustRightInd w:val="0"/>
        <w:spacing w:after="120"/>
        <w:jc w:val="both"/>
        <w:rPr>
          <w:rFonts w:ascii="Arial" w:hAnsi="Arial" w:cs="Arial"/>
          <w:sz w:val="20"/>
          <w:szCs w:val="20"/>
        </w:rPr>
      </w:pPr>
    </w:p>
    <w:p w14:paraId="5A7C6DFC" w14:textId="77777777" w:rsidR="002F7E5F" w:rsidRDefault="002F7E5F" w:rsidP="0073754E">
      <w:pPr>
        <w:autoSpaceDE w:val="0"/>
        <w:autoSpaceDN w:val="0"/>
        <w:adjustRightInd w:val="0"/>
        <w:spacing w:after="120"/>
        <w:jc w:val="both"/>
        <w:rPr>
          <w:rFonts w:ascii="Arial" w:hAnsi="Arial" w:cs="Arial"/>
          <w:sz w:val="20"/>
          <w:szCs w:val="20"/>
        </w:rPr>
      </w:pPr>
    </w:p>
    <w:p w14:paraId="72943542" w14:textId="77777777" w:rsidR="002F7E5F" w:rsidRDefault="002F7E5F" w:rsidP="0073754E">
      <w:pPr>
        <w:autoSpaceDE w:val="0"/>
        <w:autoSpaceDN w:val="0"/>
        <w:adjustRightInd w:val="0"/>
        <w:spacing w:after="120"/>
        <w:jc w:val="both"/>
        <w:rPr>
          <w:rFonts w:ascii="Arial" w:hAnsi="Arial" w:cs="Arial"/>
          <w:sz w:val="20"/>
          <w:szCs w:val="20"/>
        </w:rPr>
      </w:pPr>
    </w:p>
    <w:p w14:paraId="630CAE53" w14:textId="77777777" w:rsidR="009C2C98" w:rsidRDefault="009C2C98" w:rsidP="009C2C98">
      <w:pPr>
        <w:autoSpaceDE w:val="0"/>
        <w:autoSpaceDN w:val="0"/>
        <w:adjustRightInd w:val="0"/>
        <w:spacing w:after="120"/>
        <w:jc w:val="both"/>
        <w:rPr>
          <w:rFonts w:ascii="Arial" w:hAnsi="Arial" w:cs="Arial"/>
          <w:sz w:val="20"/>
          <w:szCs w:val="20"/>
        </w:rPr>
      </w:pPr>
      <w:r>
        <w:rPr>
          <w:rFonts w:ascii="Arial" w:hAnsi="Arial" w:cs="Arial"/>
          <w:sz w:val="20"/>
          <w:szCs w:val="20"/>
        </w:rPr>
        <w:br w:type="page"/>
      </w:r>
    </w:p>
    <w:p w14:paraId="78888994" w14:textId="77777777" w:rsidR="009C2C98" w:rsidRDefault="009C2C98" w:rsidP="009C2C98">
      <w:pPr>
        <w:autoSpaceDE w:val="0"/>
        <w:autoSpaceDN w:val="0"/>
        <w:adjustRightInd w:val="0"/>
        <w:spacing w:after="120"/>
        <w:jc w:val="both"/>
        <w:rPr>
          <w:rFonts w:ascii="Arial" w:hAnsi="Arial" w:cs="Arial"/>
          <w:sz w:val="20"/>
          <w:szCs w:val="20"/>
        </w:rPr>
      </w:pPr>
    </w:p>
    <w:p w14:paraId="2912F465" w14:textId="77777777" w:rsidR="009C2C98" w:rsidRDefault="009C2C98" w:rsidP="009C2C98">
      <w:pPr>
        <w:rPr>
          <w:sz w:val="20"/>
        </w:rPr>
      </w:pPr>
    </w:p>
    <w:p w14:paraId="5736834F" w14:textId="77777777" w:rsidR="009C2C98" w:rsidRDefault="009C2C98" w:rsidP="009C2C98">
      <w:pPr>
        <w:ind w:left="5664" w:firstLine="708"/>
        <w:rPr>
          <w:sz w:val="20"/>
        </w:rPr>
      </w:pPr>
    </w:p>
    <w:p w14:paraId="61584583" w14:textId="77777777" w:rsidR="009C2C98" w:rsidRDefault="009C2C98" w:rsidP="009C2C98">
      <w:pPr>
        <w:ind w:left="5664" w:firstLine="708"/>
        <w:rPr>
          <w:sz w:val="20"/>
        </w:rPr>
      </w:pPr>
      <w:r w:rsidRPr="001E707D">
        <w:rPr>
          <w:noProof/>
          <w:lang w:eastAsia="fr-FR"/>
        </w:rPr>
        <w:drawing>
          <wp:anchor distT="0" distB="0" distL="114300" distR="114300" simplePos="0" relativeHeight="251673600" behindDoc="0" locked="0" layoutInCell="1" allowOverlap="1" wp14:anchorId="3C775E47" wp14:editId="4A689C94">
            <wp:simplePos x="0" y="0"/>
            <wp:positionH relativeFrom="column">
              <wp:posOffset>1995170</wp:posOffset>
            </wp:positionH>
            <wp:positionV relativeFrom="paragraph">
              <wp:posOffset>3810</wp:posOffset>
            </wp:positionV>
            <wp:extent cx="1962150" cy="1838325"/>
            <wp:effectExtent l="19050" t="0" r="0" b="0"/>
            <wp:wrapNone/>
            <wp:docPr id="6" name="Image 1" descr="Résultat de recherche d'images pour &quot;COMMUNAUTE DE COMMUNES DE LA PLAINE DE L'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MMUNAUTE DE COMMUNES DE LA PLAINE DE L'AIN&quot;"/>
                    <pic:cNvPicPr>
                      <a:picLocks noChangeAspect="1" noChangeArrowheads="1"/>
                    </pic:cNvPicPr>
                  </pic:nvPicPr>
                  <pic:blipFill>
                    <a:blip r:embed="rId8" cstate="print"/>
                    <a:srcRect/>
                    <a:stretch>
                      <a:fillRect/>
                    </a:stretch>
                  </pic:blipFill>
                  <pic:spPr bwMode="auto">
                    <a:xfrm>
                      <a:off x="0" y="0"/>
                      <a:ext cx="1962150" cy="1838325"/>
                    </a:xfrm>
                    <a:prstGeom prst="rect">
                      <a:avLst/>
                    </a:prstGeom>
                    <a:ln>
                      <a:noFill/>
                    </a:ln>
                    <a:effectLst>
                      <a:softEdge rad="112500"/>
                    </a:effectLst>
                  </pic:spPr>
                </pic:pic>
              </a:graphicData>
            </a:graphic>
          </wp:anchor>
        </w:drawing>
      </w:r>
    </w:p>
    <w:p w14:paraId="126FAE4D" w14:textId="77777777" w:rsidR="009C2C98" w:rsidRDefault="009C2C98" w:rsidP="009C2C98">
      <w:pPr>
        <w:ind w:left="5664" w:firstLine="708"/>
        <w:rPr>
          <w:sz w:val="20"/>
        </w:rPr>
      </w:pPr>
    </w:p>
    <w:p w14:paraId="617E6F2D" w14:textId="77777777" w:rsidR="009C2C98" w:rsidRDefault="009C2C98" w:rsidP="009C2C98">
      <w:pPr>
        <w:ind w:left="5664" w:firstLine="708"/>
        <w:rPr>
          <w:sz w:val="20"/>
        </w:rPr>
      </w:pPr>
    </w:p>
    <w:p w14:paraId="4A7BFBD2" w14:textId="77777777" w:rsidR="009C2C98" w:rsidRDefault="009C2C98" w:rsidP="009C2C98">
      <w:pPr>
        <w:ind w:left="5664" w:firstLine="708"/>
        <w:rPr>
          <w:sz w:val="20"/>
        </w:rPr>
      </w:pPr>
    </w:p>
    <w:p w14:paraId="11788567" w14:textId="77777777" w:rsidR="009C2C98" w:rsidRDefault="009C2C98" w:rsidP="009C2C98">
      <w:pPr>
        <w:ind w:left="-510" w:firstLine="708"/>
        <w:jc w:val="center"/>
        <w:rPr>
          <w:sz w:val="20"/>
        </w:rPr>
      </w:pPr>
    </w:p>
    <w:p w14:paraId="57A2794A" w14:textId="77777777" w:rsidR="009C2C98" w:rsidRDefault="009C2C98" w:rsidP="009C2C98">
      <w:pPr>
        <w:ind w:left="-510" w:firstLine="708"/>
        <w:jc w:val="center"/>
        <w:rPr>
          <w:sz w:val="20"/>
        </w:rPr>
      </w:pPr>
    </w:p>
    <w:p w14:paraId="0F13E08E" w14:textId="77777777" w:rsidR="009C2C98" w:rsidRDefault="009C2C98" w:rsidP="009C2C98">
      <w:pPr>
        <w:ind w:left="-510" w:firstLine="708"/>
        <w:jc w:val="center"/>
        <w:rPr>
          <w:sz w:val="20"/>
        </w:rPr>
      </w:pPr>
    </w:p>
    <w:p w14:paraId="089A64CE" w14:textId="77777777" w:rsidR="009C2C98" w:rsidRDefault="009C2C98" w:rsidP="009C2C98">
      <w:pPr>
        <w:ind w:left="-510" w:firstLine="708"/>
        <w:jc w:val="center"/>
        <w:rPr>
          <w:sz w:val="20"/>
        </w:rPr>
      </w:pPr>
    </w:p>
    <w:p w14:paraId="2619F5AD" w14:textId="77777777" w:rsidR="009C2C98" w:rsidRDefault="009C2C98" w:rsidP="009C2C98">
      <w:pPr>
        <w:ind w:left="-510" w:firstLine="708"/>
        <w:jc w:val="center"/>
        <w:rPr>
          <w:sz w:val="20"/>
        </w:rPr>
      </w:pPr>
    </w:p>
    <w:p w14:paraId="4CF2A239" w14:textId="77777777" w:rsidR="009C2C98" w:rsidRDefault="009C2C98" w:rsidP="009C2C98">
      <w:pPr>
        <w:ind w:left="-510" w:firstLine="708"/>
        <w:jc w:val="center"/>
        <w:rPr>
          <w:sz w:val="20"/>
        </w:rPr>
      </w:pPr>
    </w:p>
    <w:p w14:paraId="13463D46" w14:textId="77777777" w:rsidR="009C2C98" w:rsidRDefault="009C2C98" w:rsidP="009C2C98">
      <w:pPr>
        <w:ind w:left="-510" w:firstLine="708"/>
        <w:jc w:val="center"/>
        <w:rPr>
          <w:sz w:val="20"/>
        </w:rPr>
      </w:pPr>
    </w:p>
    <w:p w14:paraId="08A974BC" w14:textId="77777777" w:rsidR="009C2C98" w:rsidRDefault="009C2C98" w:rsidP="009C2C98">
      <w:pPr>
        <w:ind w:left="-510" w:firstLine="708"/>
        <w:jc w:val="center"/>
        <w:rPr>
          <w:sz w:val="20"/>
        </w:rPr>
      </w:pPr>
    </w:p>
    <w:p w14:paraId="67EFFCA7" w14:textId="77777777" w:rsidR="009C2C98" w:rsidRPr="002F415C" w:rsidRDefault="009C2C98" w:rsidP="009C2C98">
      <w:pPr>
        <w:ind w:left="5664" w:firstLine="708"/>
      </w:pPr>
    </w:p>
    <w:p w14:paraId="7CBC80E2" w14:textId="74514B65" w:rsidR="009C2C98" w:rsidRDefault="00EE4E29" w:rsidP="009C2C98">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2"/>
        </w:rPr>
      </w:pPr>
      <w:r>
        <w:rPr>
          <w:noProof/>
          <w:lang w:eastAsia="fr-FR"/>
        </w:rPr>
        <mc:AlternateContent>
          <mc:Choice Requires="wps">
            <w:drawing>
              <wp:anchor distT="0" distB="0" distL="114300" distR="114300" simplePos="0" relativeHeight="251671552" behindDoc="0" locked="0" layoutInCell="1" allowOverlap="1" wp14:anchorId="75CE5DC4" wp14:editId="49CDB97A">
                <wp:simplePos x="0" y="0"/>
                <wp:positionH relativeFrom="column">
                  <wp:posOffset>-176530</wp:posOffset>
                </wp:positionH>
                <wp:positionV relativeFrom="paragraph">
                  <wp:posOffset>207645</wp:posOffset>
                </wp:positionV>
                <wp:extent cx="6105525" cy="2272030"/>
                <wp:effectExtent l="76200" t="76200" r="952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272030"/>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7F4DFAE8" w14:textId="77777777" w:rsidR="006F2570" w:rsidRDefault="006F2570" w:rsidP="009C2C98">
                            <w:pPr>
                              <w:jc w:val="center"/>
                              <w:rPr>
                                <w:rFonts w:ascii="Times New Roman" w:hAnsi="Times New Roman"/>
                                <w:b/>
                                <w:sz w:val="48"/>
                                <w:szCs w:val="48"/>
                              </w:rPr>
                            </w:pPr>
                          </w:p>
                          <w:p w14:paraId="6D9F8805" w14:textId="77777777" w:rsidR="006F2570" w:rsidRDefault="006F2570" w:rsidP="009C2C98">
                            <w:pPr>
                              <w:jc w:val="center"/>
                              <w:rPr>
                                <w:rFonts w:ascii="Times New Roman" w:hAnsi="Times New Roman"/>
                                <w:b/>
                                <w:sz w:val="48"/>
                                <w:szCs w:val="48"/>
                              </w:rPr>
                            </w:pPr>
                            <w:r>
                              <w:rPr>
                                <w:rFonts w:ascii="Times New Roman" w:hAnsi="Times New Roman"/>
                                <w:b/>
                                <w:sz w:val="48"/>
                                <w:szCs w:val="48"/>
                              </w:rPr>
                              <w:t>COMMUNAUTE DE COMMUNES</w:t>
                            </w:r>
                          </w:p>
                          <w:p w14:paraId="1C321DAE" w14:textId="77777777" w:rsidR="006F2570" w:rsidRDefault="006F2570" w:rsidP="009C2C98">
                            <w:pPr>
                              <w:jc w:val="center"/>
                              <w:rPr>
                                <w:rFonts w:ascii="Times New Roman" w:hAnsi="Times New Roman"/>
                                <w:b/>
                                <w:sz w:val="48"/>
                                <w:szCs w:val="48"/>
                              </w:rPr>
                            </w:pPr>
                            <w:r>
                              <w:rPr>
                                <w:rFonts w:ascii="Times New Roman" w:hAnsi="Times New Roman"/>
                                <w:b/>
                                <w:sz w:val="48"/>
                                <w:szCs w:val="48"/>
                              </w:rPr>
                              <w:t>DE LA PLAINE DE L’AIN</w:t>
                            </w:r>
                          </w:p>
                          <w:p w14:paraId="49A96B69" w14:textId="77777777" w:rsidR="006F2570" w:rsidRPr="006A159A" w:rsidRDefault="006F2570" w:rsidP="009C2C98">
                            <w:pPr>
                              <w:jc w:val="center"/>
                              <w:rPr>
                                <w:rFonts w:ascii="Times New Roman" w:hAnsi="Times New Roman"/>
                                <w:b/>
                                <w:sz w:val="48"/>
                                <w:szCs w:val="48"/>
                              </w:rPr>
                            </w:pPr>
                            <w:r>
                              <w:rPr>
                                <w:rFonts w:ascii="Times New Roman" w:hAnsi="Times New Roman"/>
                                <w:b/>
                                <w:sz w:val="48"/>
                                <w:szCs w:val="48"/>
                              </w:rPr>
                              <w:t>ACCORD-CADRE N°……….</w:t>
                            </w:r>
                          </w:p>
                          <w:p w14:paraId="038A74C3" w14:textId="77777777" w:rsidR="006F2570" w:rsidRPr="006A159A" w:rsidRDefault="006F2570" w:rsidP="009C2C98">
                            <w:pPr>
                              <w:jc w:val="center"/>
                              <w:rPr>
                                <w:rFonts w:ascii="Times New Roman" w:hAnsi="Times New Roman"/>
                                <w:b/>
                                <w:sz w:val="44"/>
                                <w:szCs w:val="44"/>
                              </w:rPr>
                            </w:pPr>
                            <w:r>
                              <w:rPr>
                                <w:rFonts w:ascii="Times New Roman" w:hAnsi="Times New Roman"/>
                                <w:b/>
                                <w:sz w:val="44"/>
                                <w:szCs w:val="44"/>
                              </w:rPr>
                              <w:t>Marché Subséquent N° …</w:t>
                            </w:r>
                            <w:proofErr w:type="gramStart"/>
                            <w:r>
                              <w:rPr>
                                <w:rFonts w:ascii="Times New Roman" w:hAnsi="Times New Roman"/>
                                <w:b/>
                                <w:sz w:val="44"/>
                                <w:szCs w:val="44"/>
                              </w:rPr>
                              <w:t>…….</w:t>
                            </w:r>
                            <w:proofErr w:type="gramEnd"/>
                            <w:r>
                              <w:rPr>
                                <w:rFonts w:ascii="Times New Roman" w:hAnsi="Times New Roman"/>
                                <w:b/>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E5DC4" id="_x0000_s1032" type="#_x0000_t202" style="position:absolute;left:0;text-align:left;margin-left:-13.9pt;margin-top:16.35pt;width:480.75pt;height:17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" fillcolor="#daeef3" strokeweight="1.5pt">
                <v:shadow on="t" opacity=".5" offset="-6pt,-6pt"/>
                <v:textbox>
                  <w:txbxContent>
                    <w:p w14:paraId="7F4DFAE8" w14:textId="77777777" w:rsidR="006F2570" w:rsidRDefault="006F2570" w:rsidP="009C2C98">
                      <w:pPr>
                        <w:jc w:val="center"/>
                        <w:rPr>
                          <w:rFonts w:ascii="Times New Roman" w:hAnsi="Times New Roman"/>
                          <w:b/>
                          <w:sz w:val="48"/>
                          <w:szCs w:val="48"/>
                        </w:rPr>
                      </w:pPr>
                    </w:p>
                    <w:p w14:paraId="6D9F8805" w14:textId="77777777" w:rsidR="006F2570" w:rsidRDefault="006F2570" w:rsidP="009C2C98">
                      <w:pPr>
                        <w:jc w:val="center"/>
                        <w:rPr>
                          <w:rFonts w:ascii="Times New Roman" w:hAnsi="Times New Roman"/>
                          <w:b/>
                          <w:sz w:val="48"/>
                          <w:szCs w:val="48"/>
                        </w:rPr>
                      </w:pPr>
                      <w:r>
                        <w:rPr>
                          <w:rFonts w:ascii="Times New Roman" w:hAnsi="Times New Roman"/>
                          <w:b/>
                          <w:sz w:val="48"/>
                          <w:szCs w:val="48"/>
                        </w:rPr>
                        <w:t>COMMUNAUTE DE COMMUNES</w:t>
                      </w:r>
                    </w:p>
                    <w:p w14:paraId="1C321DAE" w14:textId="77777777" w:rsidR="006F2570" w:rsidRDefault="006F2570" w:rsidP="009C2C98">
                      <w:pPr>
                        <w:jc w:val="center"/>
                        <w:rPr>
                          <w:rFonts w:ascii="Times New Roman" w:hAnsi="Times New Roman"/>
                          <w:b/>
                          <w:sz w:val="48"/>
                          <w:szCs w:val="48"/>
                        </w:rPr>
                      </w:pPr>
                      <w:r>
                        <w:rPr>
                          <w:rFonts w:ascii="Times New Roman" w:hAnsi="Times New Roman"/>
                          <w:b/>
                          <w:sz w:val="48"/>
                          <w:szCs w:val="48"/>
                        </w:rPr>
                        <w:t>DE LA PLAINE DE L’AIN</w:t>
                      </w:r>
                    </w:p>
                    <w:p w14:paraId="49A96B69" w14:textId="77777777" w:rsidR="006F2570" w:rsidRPr="006A159A" w:rsidRDefault="006F2570" w:rsidP="009C2C98">
                      <w:pPr>
                        <w:jc w:val="center"/>
                        <w:rPr>
                          <w:rFonts w:ascii="Times New Roman" w:hAnsi="Times New Roman"/>
                          <w:b/>
                          <w:sz w:val="48"/>
                          <w:szCs w:val="48"/>
                        </w:rPr>
                      </w:pPr>
                      <w:r>
                        <w:rPr>
                          <w:rFonts w:ascii="Times New Roman" w:hAnsi="Times New Roman"/>
                          <w:b/>
                          <w:sz w:val="48"/>
                          <w:szCs w:val="48"/>
                        </w:rPr>
                        <w:t>ACCORD-CADRE N°……….</w:t>
                      </w:r>
                    </w:p>
                    <w:p w14:paraId="038A74C3" w14:textId="77777777" w:rsidR="006F2570" w:rsidRPr="006A159A" w:rsidRDefault="006F2570" w:rsidP="009C2C98">
                      <w:pPr>
                        <w:jc w:val="center"/>
                        <w:rPr>
                          <w:rFonts w:ascii="Times New Roman" w:hAnsi="Times New Roman"/>
                          <w:b/>
                          <w:sz w:val="44"/>
                          <w:szCs w:val="44"/>
                        </w:rPr>
                      </w:pPr>
                      <w:r>
                        <w:rPr>
                          <w:rFonts w:ascii="Times New Roman" w:hAnsi="Times New Roman"/>
                          <w:b/>
                          <w:sz w:val="44"/>
                          <w:szCs w:val="44"/>
                        </w:rPr>
                        <w:t>Marché Subséquent N° ………..</w:t>
                      </w:r>
                    </w:p>
                  </w:txbxContent>
                </v:textbox>
              </v:shape>
            </w:pict>
          </mc:Fallback>
        </mc:AlternateContent>
      </w:r>
    </w:p>
    <w:p w14:paraId="66A965B8" w14:textId="77777777" w:rsidR="009C2C98" w:rsidRPr="00C8330B" w:rsidRDefault="009C2C98" w:rsidP="009C2C98">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both"/>
        <w:rPr>
          <w:rFonts w:ascii="Times New Roman" w:hAnsi="Times New Roman"/>
          <w:b/>
          <w:sz w:val="28"/>
        </w:rPr>
      </w:pPr>
    </w:p>
    <w:p w14:paraId="0BB03B35" w14:textId="77777777" w:rsidR="009C2C98" w:rsidRPr="00C8330B" w:rsidRDefault="009C2C98" w:rsidP="009C2C98">
      <w:pPr>
        <w:tabs>
          <w:tab w:val="left" w:pos="1152"/>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936"/>
        </w:tabs>
        <w:jc w:val="center"/>
        <w:rPr>
          <w:rFonts w:ascii="Times New Roman" w:hAnsi="Times New Roman"/>
          <w:b/>
          <w:sz w:val="36"/>
        </w:rPr>
      </w:pPr>
    </w:p>
    <w:p w14:paraId="02DC214C" w14:textId="77777777" w:rsidR="009C2C98" w:rsidRPr="00C8330B" w:rsidRDefault="009C2C98" w:rsidP="009C2C98">
      <w:pPr>
        <w:rPr>
          <w:rFonts w:ascii="Times New Roman" w:hAnsi="Times New Roman"/>
          <w:sz w:val="28"/>
        </w:rPr>
      </w:pPr>
    </w:p>
    <w:p w14:paraId="51F60732" w14:textId="77777777" w:rsidR="009C2C98" w:rsidRPr="00C8330B" w:rsidRDefault="009C2C98" w:rsidP="009C2C98">
      <w:pPr>
        <w:jc w:val="center"/>
        <w:rPr>
          <w:rFonts w:ascii="Times New Roman" w:hAnsi="Times New Roman"/>
          <w:b/>
          <w:sz w:val="36"/>
        </w:rPr>
      </w:pPr>
    </w:p>
    <w:p w14:paraId="667EF7E9" w14:textId="77777777" w:rsidR="009C2C98" w:rsidRPr="00C8330B" w:rsidRDefault="009C2C98" w:rsidP="009C2C98">
      <w:pPr>
        <w:jc w:val="center"/>
        <w:rPr>
          <w:rFonts w:ascii="Times New Roman" w:hAnsi="Times New Roman"/>
          <w:b/>
          <w:sz w:val="36"/>
        </w:rPr>
      </w:pPr>
    </w:p>
    <w:p w14:paraId="2FF981F5" w14:textId="77777777" w:rsidR="009C2C98" w:rsidRDefault="009C2C98" w:rsidP="009C2C98">
      <w:pPr>
        <w:jc w:val="center"/>
        <w:rPr>
          <w:rFonts w:ascii="Times New Roman" w:hAnsi="Times New Roman"/>
          <w:b/>
          <w:sz w:val="34"/>
        </w:rPr>
      </w:pPr>
    </w:p>
    <w:p w14:paraId="11FB6574" w14:textId="77777777" w:rsidR="009C2C98" w:rsidRDefault="009C2C98" w:rsidP="009C2C98">
      <w:pPr>
        <w:jc w:val="center"/>
        <w:rPr>
          <w:rFonts w:ascii="Times New Roman" w:hAnsi="Times New Roman"/>
          <w:b/>
          <w:sz w:val="34"/>
        </w:rPr>
      </w:pPr>
    </w:p>
    <w:p w14:paraId="746FD79F" w14:textId="77777777" w:rsidR="009C2C98" w:rsidRDefault="009C2C98" w:rsidP="009C2C98">
      <w:pPr>
        <w:jc w:val="center"/>
        <w:rPr>
          <w:rFonts w:ascii="Times New Roman" w:hAnsi="Times New Roman"/>
          <w:b/>
          <w:sz w:val="34"/>
        </w:rPr>
      </w:pPr>
    </w:p>
    <w:p w14:paraId="01AFEFB8" w14:textId="77777777" w:rsidR="009C2C98" w:rsidRDefault="009C2C98" w:rsidP="009C2C98">
      <w:pPr>
        <w:jc w:val="center"/>
        <w:rPr>
          <w:rFonts w:ascii="Times New Roman" w:hAnsi="Times New Roman"/>
          <w:b/>
          <w:sz w:val="34"/>
        </w:rPr>
      </w:pPr>
    </w:p>
    <w:p w14:paraId="558C0A2F" w14:textId="77777777" w:rsidR="009C2C98" w:rsidRDefault="009C2C98" w:rsidP="009C2C98">
      <w:pPr>
        <w:jc w:val="center"/>
        <w:rPr>
          <w:rFonts w:ascii="Times New Roman" w:hAnsi="Times New Roman"/>
          <w:b/>
          <w:sz w:val="34"/>
        </w:rPr>
      </w:pPr>
    </w:p>
    <w:p w14:paraId="786F8A95" w14:textId="77777777" w:rsidR="009C2C98" w:rsidRDefault="009C2C98" w:rsidP="009C2C98">
      <w:pPr>
        <w:jc w:val="center"/>
        <w:rPr>
          <w:rFonts w:ascii="Times New Roman" w:hAnsi="Times New Roman"/>
          <w:b/>
          <w:sz w:val="34"/>
        </w:rPr>
      </w:pPr>
    </w:p>
    <w:p w14:paraId="6A248158" w14:textId="427B74A5" w:rsidR="009C2C98" w:rsidRDefault="00EE4E29" w:rsidP="009C2C98">
      <w:pPr>
        <w:jc w:val="center"/>
        <w:rPr>
          <w:rFonts w:ascii="Times New Roman" w:hAnsi="Times New Roman"/>
          <w:b/>
          <w:sz w:val="34"/>
        </w:rPr>
      </w:pPr>
      <w:r>
        <w:rPr>
          <w:noProof/>
          <w:lang w:eastAsia="fr-FR"/>
        </w:rPr>
        <mc:AlternateContent>
          <mc:Choice Requires="wps">
            <w:drawing>
              <wp:anchor distT="0" distB="0" distL="114300" distR="114300" simplePos="0" relativeHeight="251672576" behindDoc="0" locked="0" layoutInCell="1" allowOverlap="1" wp14:anchorId="08F021D1" wp14:editId="35F992A4">
                <wp:simplePos x="0" y="0"/>
                <wp:positionH relativeFrom="column">
                  <wp:posOffset>-176530</wp:posOffset>
                </wp:positionH>
                <wp:positionV relativeFrom="paragraph">
                  <wp:posOffset>189230</wp:posOffset>
                </wp:positionV>
                <wp:extent cx="6105525" cy="937895"/>
                <wp:effectExtent l="76200" t="7620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37895"/>
                        </a:xfrm>
                        <a:prstGeom prst="rect">
                          <a:avLst/>
                        </a:prstGeom>
                        <a:solidFill>
                          <a:srgbClr val="DAEEF3"/>
                        </a:solidFill>
                        <a:ln w="19050">
                          <a:solidFill>
                            <a:srgbClr val="000000"/>
                          </a:solidFill>
                          <a:miter lim="800000"/>
                          <a:headEnd/>
                          <a:tailEnd/>
                        </a:ln>
                        <a:effectLst>
                          <a:outerShdw dist="107763" dir="13500000" algn="ctr" rotWithShape="0">
                            <a:srgbClr val="808080">
                              <a:alpha val="50000"/>
                            </a:srgbClr>
                          </a:outerShdw>
                        </a:effectLst>
                      </wps:spPr>
                      <wps:txbx>
                        <w:txbxContent>
                          <w:p w14:paraId="3F193510" w14:textId="0AB95B41" w:rsidR="006F2570" w:rsidRPr="00511238" w:rsidRDefault="006F2570" w:rsidP="009C2C98">
                            <w:pPr>
                              <w:jc w:val="center"/>
                              <w:rPr>
                                <w:rFonts w:ascii="Times New Roman" w:hAnsi="Times New Roman"/>
                                <w:b/>
                                <w:sz w:val="48"/>
                                <w:szCs w:val="48"/>
                              </w:rPr>
                            </w:pPr>
                            <w:r>
                              <w:rPr>
                                <w:rFonts w:ascii="Times New Roman" w:hAnsi="Times New Roman"/>
                                <w:b/>
                                <w:sz w:val="48"/>
                                <w:szCs w:val="48"/>
                              </w:rPr>
                              <w:t>DETAIL QUANTITATIF ESTIMATIF (DQE)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021D1" id="_x0000_s1033" type="#_x0000_t202" style="position:absolute;left:0;text-align:left;margin-left:-13.9pt;margin-top:14.9pt;width:480.75pt;height:7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" fillcolor="#daeef3" strokeweight="1.5pt">
                <v:shadow on="t" opacity=".5" offset="-6pt,-6pt"/>
                <v:textbox>
                  <w:txbxContent>
                    <w:p w14:paraId="3F193510" w14:textId="0AB95B41" w:rsidR="006F2570" w:rsidRPr="00511238" w:rsidRDefault="006F2570" w:rsidP="009C2C98">
                      <w:pPr>
                        <w:jc w:val="center"/>
                        <w:rPr>
                          <w:rFonts w:ascii="Times New Roman" w:hAnsi="Times New Roman"/>
                          <w:b/>
                          <w:sz w:val="48"/>
                          <w:szCs w:val="48"/>
                        </w:rPr>
                      </w:pPr>
                      <w:r>
                        <w:rPr>
                          <w:rFonts w:ascii="Times New Roman" w:hAnsi="Times New Roman"/>
                          <w:b/>
                          <w:sz w:val="48"/>
                          <w:szCs w:val="48"/>
                        </w:rPr>
                        <w:t>DETAIL QUANTITATIF ESTIMATIF (DQE)</w:t>
                      </w:r>
                    </w:p>
                  </w:txbxContent>
                </v:textbox>
              </v:shape>
            </w:pict>
          </mc:Fallback>
        </mc:AlternateContent>
      </w:r>
    </w:p>
    <w:p w14:paraId="1582F98B" w14:textId="77777777" w:rsidR="009C2C98" w:rsidRDefault="009C2C98" w:rsidP="009C2C98">
      <w:pPr>
        <w:jc w:val="center"/>
        <w:rPr>
          <w:rFonts w:ascii="Times New Roman" w:hAnsi="Times New Roman"/>
          <w:b/>
          <w:sz w:val="34"/>
        </w:rPr>
      </w:pPr>
    </w:p>
    <w:p w14:paraId="5CAC048A" w14:textId="77777777" w:rsidR="009C2C98" w:rsidRDefault="009C2C98" w:rsidP="009C2C98">
      <w:pPr>
        <w:jc w:val="center"/>
        <w:rPr>
          <w:rFonts w:ascii="Times New Roman" w:hAnsi="Times New Roman"/>
          <w:b/>
          <w:sz w:val="34"/>
        </w:rPr>
      </w:pPr>
    </w:p>
    <w:p w14:paraId="4E370111" w14:textId="77777777" w:rsidR="009C2C98" w:rsidRDefault="009C2C98" w:rsidP="009C2C98">
      <w:pPr>
        <w:jc w:val="center"/>
        <w:rPr>
          <w:rFonts w:ascii="Times New Roman" w:hAnsi="Times New Roman"/>
          <w:b/>
          <w:sz w:val="34"/>
        </w:rPr>
      </w:pPr>
    </w:p>
    <w:p w14:paraId="2F30C856" w14:textId="77777777" w:rsidR="009C2C98" w:rsidRDefault="009C2C98" w:rsidP="009C2C98">
      <w:pPr>
        <w:jc w:val="center"/>
        <w:rPr>
          <w:rFonts w:ascii="Times New Roman" w:hAnsi="Times New Roman"/>
          <w:b/>
          <w:sz w:val="34"/>
        </w:rPr>
      </w:pPr>
    </w:p>
    <w:p w14:paraId="7D8258F0" w14:textId="77777777" w:rsidR="009C2C98" w:rsidRDefault="009C2C98" w:rsidP="009C2C98">
      <w:pPr>
        <w:jc w:val="center"/>
        <w:rPr>
          <w:rFonts w:ascii="Times New Roman" w:hAnsi="Times New Roman"/>
          <w:b/>
          <w:sz w:val="34"/>
        </w:rPr>
      </w:pPr>
    </w:p>
    <w:p w14:paraId="0C9AFD41" w14:textId="77777777" w:rsidR="009C2C98" w:rsidRDefault="009C2C98" w:rsidP="009C2C98">
      <w:pPr>
        <w:jc w:val="center"/>
        <w:rPr>
          <w:rFonts w:ascii="Times New Roman" w:hAnsi="Times New Roman"/>
          <w:b/>
          <w:sz w:val="34"/>
        </w:rPr>
      </w:pPr>
    </w:p>
    <w:p w14:paraId="30F26913" w14:textId="77777777" w:rsidR="009C2C98" w:rsidRDefault="009C2C98" w:rsidP="009C2C98">
      <w:pPr>
        <w:jc w:val="center"/>
        <w:rPr>
          <w:rFonts w:ascii="Times New Roman" w:hAnsi="Times New Roman"/>
          <w:b/>
          <w:sz w:val="34"/>
        </w:rPr>
      </w:pPr>
    </w:p>
    <w:p w14:paraId="5EB5DC29" w14:textId="77777777" w:rsidR="009C2C98" w:rsidRDefault="009C2C98" w:rsidP="009C2C98">
      <w:pPr>
        <w:jc w:val="center"/>
        <w:rPr>
          <w:rFonts w:ascii="Times New Roman" w:hAnsi="Times New Roman"/>
          <w:b/>
          <w:sz w:val="34"/>
        </w:rPr>
      </w:pPr>
    </w:p>
    <w:p w14:paraId="01CBFE12" w14:textId="77777777" w:rsidR="009C2C98" w:rsidRDefault="009C2C98" w:rsidP="009C2C98">
      <w:pPr>
        <w:rPr>
          <w:rFonts w:ascii="Times New Roman" w:hAnsi="Times New Roman"/>
        </w:rPr>
      </w:pPr>
    </w:p>
    <w:p w14:paraId="3ACC2794" w14:textId="09DE9E9B" w:rsidR="002F7E5F" w:rsidRDefault="009C2C98" w:rsidP="009C2C98">
      <w:pPr>
        <w:autoSpaceDE w:val="0"/>
        <w:autoSpaceDN w:val="0"/>
        <w:adjustRightInd w:val="0"/>
        <w:spacing w:after="120"/>
        <w:jc w:val="both"/>
        <w:rPr>
          <w:rFonts w:ascii="Arial" w:hAnsi="Arial" w:cs="Arial"/>
          <w:sz w:val="20"/>
          <w:szCs w:val="20"/>
        </w:rPr>
      </w:pPr>
      <w:r>
        <w:rPr>
          <w:rFonts w:ascii="Times New Roman" w:hAnsi="Times New Roman"/>
        </w:rPr>
        <w:br w:type="page"/>
      </w:r>
    </w:p>
    <w:p w14:paraId="6A7D7EC6" w14:textId="77777777" w:rsidR="009C2C98" w:rsidRPr="009642F3" w:rsidRDefault="009C2C98" w:rsidP="009C2C98">
      <w:pPr>
        <w:autoSpaceDE w:val="0"/>
        <w:autoSpaceDN w:val="0"/>
        <w:adjustRightInd w:val="0"/>
        <w:spacing w:after="120"/>
        <w:jc w:val="center"/>
        <w:rPr>
          <w:rFonts w:ascii="Arial" w:eastAsia="Times New Roman" w:hAnsi="Arial" w:cs="Arial"/>
          <w:bCs/>
          <w:sz w:val="22"/>
          <w:szCs w:val="22"/>
          <w:u w:val="single"/>
          <w:lang w:eastAsia="fr-FR"/>
        </w:rPr>
      </w:pPr>
      <w:r w:rsidRPr="009642F3">
        <w:rPr>
          <w:rFonts w:ascii="Arial" w:eastAsia="Times New Roman" w:hAnsi="Arial" w:cs="Arial"/>
          <w:bCs/>
          <w:sz w:val="22"/>
          <w:szCs w:val="22"/>
          <w:u w:val="single"/>
          <w:lang w:eastAsia="fr-FR"/>
        </w:rPr>
        <w:t xml:space="preserve">Coût d’objectif </w:t>
      </w:r>
      <w:r>
        <w:rPr>
          <w:rFonts w:ascii="Arial" w:eastAsia="Times New Roman" w:hAnsi="Arial" w:cs="Arial"/>
          <w:bCs/>
          <w:sz w:val="22"/>
          <w:szCs w:val="22"/>
          <w:u w:val="single"/>
          <w:lang w:eastAsia="fr-FR"/>
        </w:rPr>
        <w:t>2</w:t>
      </w:r>
      <w:r w:rsidRPr="009642F3">
        <w:rPr>
          <w:rFonts w:ascii="Arial" w:eastAsia="Times New Roman" w:hAnsi="Arial" w:cs="Arial"/>
          <w:bCs/>
          <w:sz w:val="22"/>
          <w:szCs w:val="22"/>
          <w:u w:val="single"/>
          <w:lang w:eastAsia="fr-FR"/>
        </w:rPr>
        <w:t>0</w:t>
      </w:r>
      <w:r>
        <w:rPr>
          <w:rFonts w:ascii="Arial" w:eastAsia="Times New Roman" w:hAnsi="Arial" w:cs="Arial"/>
          <w:bCs/>
          <w:sz w:val="22"/>
          <w:szCs w:val="22"/>
          <w:u w:val="single"/>
          <w:lang w:eastAsia="fr-FR"/>
        </w:rPr>
        <w:t>0</w:t>
      </w:r>
      <w:r w:rsidRPr="009642F3">
        <w:rPr>
          <w:rFonts w:ascii="Arial" w:eastAsia="Times New Roman" w:hAnsi="Arial" w:cs="Arial"/>
          <w:bCs/>
          <w:sz w:val="22"/>
          <w:szCs w:val="22"/>
          <w:u w:val="single"/>
          <w:lang w:eastAsia="fr-FR"/>
        </w:rPr>
        <w:t>0 k€ HT &lt; C</w:t>
      </w:r>
      <w:r w:rsidRPr="009642F3">
        <w:rPr>
          <w:rFonts w:ascii="Arial" w:eastAsia="Times New Roman" w:hAnsi="Arial" w:cs="Arial"/>
          <w:bCs/>
          <w:sz w:val="22"/>
          <w:szCs w:val="22"/>
          <w:u w:val="single"/>
          <w:vertAlign w:val="subscript"/>
          <w:lang w:eastAsia="fr-FR"/>
        </w:rPr>
        <w:t>0</w:t>
      </w:r>
      <w:r w:rsidRPr="009642F3">
        <w:rPr>
          <w:rFonts w:ascii="Arial" w:eastAsia="Times New Roman" w:hAnsi="Arial" w:cs="Arial"/>
          <w:bCs/>
          <w:sz w:val="22"/>
          <w:szCs w:val="22"/>
          <w:u w:val="single"/>
          <w:lang w:eastAsia="fr-FR"/>
        </w:rPr>
        <w:t xml:space="preserve"> </w:t>
      </w:r>
      <w:r w:rsidRPr="009642F3">
        <w:rPr>
          <w:rFonts w:ascii="Arial" w:hAnsi="Arial" w:cs="Arial"/>
          <w:sz w:val="22"/>
          <w:szCs w:val="22"/>
          <w:u w:val="single"/>
        </w:rPr>
        <w:t>≤</w:t>
      </w:r>
      <w:r w:rsidRPr="009642F3">
        <w:rPr>
          <w:rFonts w:ascii="Arial" w:eastAsia="Times New Roman" w:hAnsi="Arial" w:cs="Arial"/>
          <w:bCs/>
          <w:sz w:val="22"/>
          <w:szCs w:val="22"/>
          <w:u w:val="single"/>
          <w:lang w:eastAsia="fr-FR"/>
        </w:rPr>
        <w:t xml:space="preserve"> </w:t>
      </w:r>
      <w:r>
        <w:rPr>
          <w:rFonts w:ascii="Arial" w:eastAsia="Times New Roman" w:hAnsi="Arial" w:cs="Arial"/>
          <w:bCs/>
          <w:sz w:val="22"/>
          <w:szCs w:val="22"/>
          <w:u w:val="single"/>
          <w:lang w:eastAsia="fr-FR"/>
        </w:rPr>
        <w:t>30</w:t>
      </w:r>
      <w:r w:rsidRPr="009642F3">
        <w:rPr>
          <w:rFonts w:ascii="Arial" w:eastAsia="Times New Roman" w:hAnsi="Arial" w:cs="Arial"/>
          <w:bCs/>
          <w:sz w:val="22"/>
          <w:szCs w:val="22"/>
          <w:u w:val="single"/>
          <w:lang w:eastAsia="fr-FR"/>
        </w:rPr>
        <w:t>00 k€ HT</w:t>
      </w:r>
    </w:p>
    <w:p w14:paraId="6B756DA2" w14:textId="77777777" w:rsidR="009C2C98" w:rsidRPr="009642F3" w:rsidRDefault="009C2C98" w:rsidP="009C2C98">
      <w:pPr>
        <w:autoSpaceDE w:val="0"/>
        <w:autoSpaceDN w:val="0"/>
        <w:adjustRightInd w:val="0"/>
        <w:spacing w:after="120"/>
        <w:jc w:val="center"/>
        <w:rPr>
          <w:rFonts w:ascii="Arial" w:hAnsi="Arial" w:cs="Arial"/>
          <w:sz w:val="20"/>
          <w:szCs w:val="20"/>
          <w:u w:val="single"/>
        </w:rPr>
      </w:pPr>
    </w:p>
    <w:tbl>
      <w:tblPr>
        <w:tblW w:w="10218" w:type="dxa"/>
        <w:tblInd w:w="-356" w:type="dxa"/>
        <w:tblCellMar>
          <w:left w:w="70" w:type="dxa"/>
          <w:right w:w="70" w:type="dxa"/>
        </w:tblCellMar>
        <w:tblLook w:val="04A0" w:firstRow="1" w:lastRow="0" w:firstColumn="1" w:lastColumn="0" w:noHBand="0" w:noVBand="1"/>
      </w:tblPr>
      <w:tblGrid>
        <w:gridCol w:w="866"/>
        <w:gridCol w:w="850"/>
        <w:gridCol w:w="3119"/>
        <w:gridCol w:w="1063"/>
        <w:gridCol w:w="1200"/>
        <w:gridCol w:w="1360"/>
        <w:gridCol w:w="1760"/>
      </w:tblGrid>
      <w:tr w:rsidR="009C2C98" w:rsidRPr="009642F3" w14:paraId="31405FF0" w14:textId="77777777" w:rsidTr="009C2C98">
        <w:trPr>
          <w:trHeight w:val="600"/>
        </w:trPr>
        <w:tc>
          <w:tcPr>
            <w:tcW w:w="866"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12FBDBC9" w14:textId="77777777" w:rsidR="009C2C98" w:rsidRPr="009642F3" w:rsidRDefault="009C2C98" w:rsidP="006F2570">
            <w:pPr>
              <w:jc w:val="center"/>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 xml:space="preserve">N° du Prix </w:t>
            </w:r>
          </w:p>
        </w:tc>
        <w:tc>
          <w:tcPr>
            <w:tcW w:w="850" w:type="dxa"/>
            <w:tcBorders>
              <w:top w:val="single" w:sz="4" w:space="0" w:color="auto"/>
              <w:left w:val="nil"/>
              <w:bottom w:val="single" w:sz="4" w:space="0" w:color="auto"/>
              <w:right w:val="single" w:sz="4" w:space="0" w:color="auto"/>
            </w:tcBorders>
            <w:shd w:val="clear" w:color="000000" w:fill="92CDDC"/>
            <w:vAlign w:val="center"/>
            <w:hideMark/>
          </w:tcPr>
          <w:p w14:paraId="632B7221" w14:textId="77777777" w:rsidR="009C2C98" w:rsidRPr="009642F3" w:rsidRDefault="009C2C98" w:rsidP="006F2570">
            <w:pPr>
              <w:jc w:val="center"/>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Code</w:t>
            </w:r>
          </w:p>
        </w:tc>
        <w:tc>
          <w:tcPr>
            <w:tcW w:w="3119" w:type="dxa"/>
            <w:tcBorders>
              <w:top w:val="single" w:sz="4" w:space="0" w:color="auto"/>
              <w:left w:val="nil"/>
              <w:bottom w:val="single" w:sz="4" w:space="0" w:color="auto"/>
              <w:right w:val="single" w:sz="4" w:space="0" w:color="auto"/>
            </w:tcBorders>
            <w:shd w:val="clear" w:color="000000" w:fill="92CDDC"/>
            <w:vAlign w:val="center"/>
            <w:hideMark/>
          </w:tcPr>
          <w:p w14:paraId="14C63A1A" w14:textId="77777777" w:rsidR="009C2C98" w:rsidRPr="009642F3" w:rsidRDefault="009C2C98" w:rsidP="006F2570">
            <w:pPr>
              <w:jc w:val="center"/>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Libellé du prix</w:t>
            </w:r>
          </w:p>
        </w:tc>
        <w:tc>
          <w:tcPr>
            <w:tcW w:w="1063" w:type="dxa"/>
            <w:tcBorders>
              <w:top w:val="single" w:sz="4" w:space="0" w:color="auto"/>
              <w:left w:val="nil"/>
              <w:bottom w:val="single" w:sz="4" w:space="0" w:color="auto"/>
              <w:right w:val="single" w:sz="4" w:space="0" w:color="auto"/>
            </w:tcBorders>
            <w:shd w:val="clear" w:color="000000" w:fill="92CDDC"/>
            <w:vAlign w:val="center"/>
            <w:hideMark/>
          </w:tcPr>
          <w:p w14:paraId="13AFB052" w14:textId="77777777" w:rsidR="009C2C98" w:rsidRPr="009642F3" w:rsidRDefault="009C2C98" w:rsidP="006F2570">
            <w:pPr>
              <w:jc w:val="center"/>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Quantité</w:t>
            </w:r>
          </w:p>
        </w:tc>
        <w:tc>
          <w:tcPr>
            <w:tcW w:w="1200" w:type="dxa"/>
            <w:tcBorders>
              <w:top w:val="single" w:sz="4" w:space="0" w:color="auto"/>
              <w:left w:val="nil"/>
              <w:bottom w:val="single" w:sz="4" w:space="0" w:color="auto"/>
              <w:right w:val="single" w:sz="4" w:space="0" w:color="auto"/>
            </w:tcBorders>
            <w:shd w:val="clear" w:color="000000" w:fill="92CDDC"/>
            <w:vAlign w:val="center"/>
            <w:hideMark/>
          </w:tcPr>
          <w:p w14:paraId="560BE818" w14:textId="77777777" w:rsidR="009C2C98" w:rsidRPr="009642F3" w:rsidRDefault="009C2C98" w:rsidP="006F2570">
            <w:pPr>
              <w:jc w:val="center"/>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Unité</w:t>
            </w:r>
          </w:p>
        </w:tc>
        <w:tc>
          <w:tcPr>
            <w:tcW w:w="1360" w:type="dxa"/>
            <w:tcBorders>
              <w:top w:val="single" w:sz="4" w:space="0" w:color="auto"/>
              <w:left w:val="nil"/>
              <w:bottom w:val="single" w:sz="4" w:space="0" w:color="auto"/>
              <w:right w:val="single" w:sz="4" w:space="0" w:color="auto"/>
            </w:tcBorders>
            <w:shd w:val="clear" w:color="000000" w:fill="92CDDC"/>
            <w:vAlign w:val="center"/>
            <w:hideMark/>
          </w:tcPr>
          <w:p w14:paraId="21D3C44D" w14:textId="77777777" w:rsidR="009C2C98" w:rsidRPr="009642F3" w:rsidRDefault="009C2C98" w:rsidP="006F2570">
            <w:pPr>
              <w:jc w:val="center"/>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Prix Unitaire €HT</w:t>
            </w:r>
          </w:p>
        </w:tc>
        <w:tc>
          <w:tcPr>
            <w:tcW w:w="1760" w:type="dxa"/>
            <w:tcBorders>
              <w:top w:val="single" w:sz="4" w:space="0" w:color="auto"/>
              <w:left w:val="nil"/>
              <w:bottom w:val="single" w:sz="4" w:space="0" w:color="auto"/>
              <w:right w:val="single" w:sz="4" w:space="0" w:color="auto"/>
            </w:tcBorders>
            <w:shd w:val="clear" w:color="000000" w:fill="92CDDC"/>
            <w:vAlign w:val="center"/>
            <w:hideMark/>
          </w:tcPr>
          <w:p w14:paraId="541E80CF" w14:textId="77777777" w:rsidR="009C2C98" w:rsidRPr="009642F3" w:rsidRDefault="009C2C98" w:rsidP="006F2570">
            <w:pPr>
              <w:jc w:val="center"/>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Montant €HT</w:t>
            </w:r>
          </w:p>
        </w:tc>
      </w:tr>
      <w:tr w:rsidR="009C2C98" w:rsidRPr="009642F3" w14:paraId="1C8BBF4A"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0DAD52C2"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J2</w:t>
            </w:r>
          </w:p>
        </w:tc>
        <w:tc>
          <w:tcPr>
            <w:tcW w:w="850" w:type="dxa"/>
            <w:tcBorders>
              <w:top w:val="nil"/>
              <w:left w:val="nil"/>
              <w:bottom w:val="single" w:sz="4" w:space="0" w:color="auto"/>
              <w:right w:val="single" w:sz="4" w:space="0" w:color="auto"/>
            </w:tcBorders>
            <w:shd w:val="clear" w:color="auto" w:fill="auto"/>
            <w:vAlign w:val="center"/>
          </w:tcPr>
          <w:p w14:paraId="4D4C846A"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ESQ</w:t>
            </w:r>
          </w:p>
        </w:tc>
        <w:tc>
          <w:tcPr>
            <w:tcW w:w="3119" w:type="dxa"/>
            <w:tcBorders>
              <w:top w:val="nil"/>
              <w:left w:val="nil"/>
              <w:bottom w:val="single" w:sz="4" w:space="0" w:color="auto"/>
              <w:right w:val="single" w:sz="4" w:space="0" w:color="auto"/>
            </w:tcBorders>
            <w:shd w:val="clear" w:color="auto" w:fill="auto"/>
            <w:vAlign w:val="center"/>
          </w:tcPr>
          <w:p w14:paraId="0B80A93B" w14:textId="77777777" w:rsidR="009C2C98" w:rsidRPr="009642F3" w:rsidRDefault="009C2C98" w:rsidP="006F2570">
            <w:pPr>
              <w:rPr>
                <w:rFonts w:ascii="Arial" w:eastAsia="Times New Roman" w:hAnsi="Arial" w:cs="Arial"/>
                <w:sz w:val="20"/>
                <w:szCs w:val="20"/>
                <w:lang w:eastAsia="fr-FR"/>
              </w:rPr>
            </w:pPr>
            <w:r>
              <w:rPr>
                <w:rFonts w:ascii="Arial" w:eastAsia="Times New Roman" w:hAnsi="Arial" w:cs="Arial"/>
                <w:sz w:val="20"/>
                <w:szCs w:val="20"/>
                <w:lang w:eastAsia="fr-FR"/>
              </w:rPr>
              <w:t>Etudes d’Esquisse</w:t>
            </w:r>
          </w:p>
        </w:tc>
        <w:tc>
          <w:tcPr>
            <w:tcW w:w="1063" w:type="dxa"/>
            <w:tcBorders>
              <w:top w:val="nil"/>
              <w:left w:val="nil"/>
              <w:bottom w:val="single" w:sz="4" w:space="0" w:color="auto"/>
              <w:right w:val="single" w:sz="4" w:space="0" w:color="auto"/>
            </w:tcBorders>
            <w:shd w:val="clear" w:color="auto" w:fill="auto"/>
            <w:noWrap/>
            <w:vAlign w:val="center"/>
          </w:tcPr>
          <w:p w14:paraId="61E9044A"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tcPr>
          <w:p w14:paraId="43566C24"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tcPr>
          <w:p w14:paraId="657F7213"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tcPr>
          <w:p w14:paraId="65482A4D"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6676BF7F"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38364244"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J3</w:t>
            </w:r>
          </w:p>
        </w:tc>
        <w:tc>
          <w:tcPr>
            <w:tcW w:w="850" w:type="dxa"/>
            <w:tcBorders>
              <w:top w:val="nil"/>
              <w:left w:val="nil"/>
              <w:bottom w:val="single" w:sz="4" w:space="0" w:color="auto"/>
              <w:right w:val="single" w:sz="4" w:space="0" w:color="auto"/>
            </w:tcBorders>
            <w:shd w:val="clear" w:color="auto" w:fill="auto"/>
            <w:vAlign w:val="center"/>
          </w:tcPr>
          <w:p w14:paraId="1498F004"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APS</w:t>
            </w:r>
          </w:p>
        </w:tc>
        <w:tc>
          <w:tcPr>
            <w:tcW w:w="3119" w:type="dxa"/>
            <w:tcBorders>
              <w:top w:val="nil"/>
              <w:left w:val="nil"/>
              <w:bottom w:val="single" w:sz="4" w:space="0" w:color="auto"/>
              <w:right w:val="single" w:sz="4" w:space="0" w:color="auto"/>
            </w:tcBorders>
            <w:shd w:val="clear" w:color="auto" w:fill="auto"/>
            <w:vAlign w:val="center"/>
          </w:tcPr>
          <w:p w14:paraId="4A3C7D9A" w14:textId="77777777" w:rsidR="009C2C98" w:rsidRPr="009642F3" w:rsidRDefault="009C2C98" w:rsidP="006F2570">
            <w:pPr>
              <w:rPr>
                <w:rFonts w:ascii="Arial" w:eastAsia="Times New Roman" w:hAnsi="Arial" w:cs="Arial"/>
                <w:sz w:val="20"/>
                <w:szCs w:val="20"/>
                <w:lang w:eastAsia="fr-FR"/>
              </w:rPr>
            </w:pPr>
            <w:r>
              <w:rPr>
                <w:rFonts w:ascii="Arial" w:eastAsia="Times New Roman" w:hAnsi="Arial" w:cs="Arial"/>
                <w:sz w:val="20"/>
                <w:szCs w:val="20"/>
                <w:lang w:eastAsia="fr-FR"/>
              </w:rPr>
              <w:t>Avant-projet sommaire</w:t>
            </w:r>
          </w:p>
        </w:tc>
        <w:tc>
          <w:tcPr>
            <w:tcW w:w="1063" w:type="dxa"/>
            <w:tcBorders>
              <w:top w:val="nil"/>
              <w:left w:val="nil"/>
              <w:bottom w:val="single" w:sz="4" w:space="0" w:color="auto"/>
              <w:right w:val="single" w:sz="4" w:space="0" w:color="auto"/>
            </w:tcBorders>
            <w:shd w:val="clear" w:color="auto" w:fill="auto"/>
            <w:noWrap/>
            <w:vAlign w:val="center"/>
          </w:tcPr>
          <w:p w14:paraId="0DAB66F9"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tcPr>
          <w:p w14:paraId="039A12C3"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tcPr>
          <w:p w14:paraId="48CE6E13"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tcPr>
          <w:p w14:paraId="3261A153"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4B0EB94A"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749D5CE0"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J4</w:t>
            </w:r>
          </w:p>
        </w:tc>
        <w:tc>
          <w:tcPr>
            <w:tcW w:w="850" w:type="dxa"/>
            <w:tcBorders>
              <w:top w:val="nil"/>
              <w:left w:val="nil"/>
              <w:bottom w:val="single" w:sz="4" w:space="0" w:color="auto"/>
              <w:right w:val="single" w:sz="4" w:space="0" w:color="auto"/>
            </w:tcBorders>
            <w:shd w:val="clear" w:color="auto" w:fill="auto"/>
            <w:vAlign w:val="center"/>
          </w:tcPr>
          <w:p w14:paraId="5400F33C"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AP</w:t>
            </w:r>
            <w:r>
              <w:rPr>
                <w:rFonts w:ascii="Arial" w:eastAsia="Times New Roman" w:hAnsi="Arial" w:cs="Arial"/>
                <w:sz w:val="20"/>
                <w:szCs w:val="20"/>
                <w:lang w:eastAsia="fr-FR"/>
              </w:rPr>
              <w:t>D</w:t>
            </w:r>
          </w:p>
        </w:tc>
        <w:tc>
          <w:tcPr>
            <w:tcW w:w="3119" w:type="dxa"/>
            <w:tcBorders>
              <w:top w:val="nil"/>
              <w:left w:val="nil"/>
              <w:bottom w:val="single" w:sz="4" w:space="0" w:color="auto"/>
              <w:right w:val="single" w:sz="4" w:space="0" w:color="auto"/>
            </w:tcBorders>
            <w:shd w:val="clear" w:color="auto" w:fill="auto"/>
            <w:vAlign w:val="center"/>
          </w:tcPr>
          <w:p w14:paraId="43803A5C" w14:textId="77777777" w:rsidR="009C2C98" w:rsidRPr="009642F3" w:rsidRDefault="009C2C98" w:rsidP="006F2570">
            <w:pPr>
              <w:rPr>
                <w:rFonts w:ascii="Arial" w:eastAsia="Times New Roman" w:hAnsi="Arial" w:cs="Arial"/>
                <w:sz w:val="20"/>
                <w:szCs w:val="20"/>
                <w:lang w:eastAsia="fr-FR"/>
              </w:rPr>
            </w:pPr>
            <w:r>
              <w:rPr>
                <w:rFonts w:ascii="Arial" w:eastAsia="Times New Roman" w:hAnsi="Arial" w:cs="Arial"/>
                <w:sz w:val="20"/>
                <w:szCs w:val="20"/>
                <w:lang w:eastAsia="fr-FR"/>
              </w:rPr>
              <w:t>Avant-projet définitif (et PC)</w:t>
            </w:r>
          </w:p>
        </w:tc>
        <w:tc>
          <w:tcPr>
            <w:tcW w:w="1063" w:type="dxa"/>
            <w:tcBorders>
              <w:top w:val="nil"/>
              <w:left w:val="nil"/>
              <w:bottom w:val="single" w:sz="4" w:space="0" w:color="auto"/>
              <w:right w:val="single" w:sz="4" w:space="0" w:color="auto"/>
            </w:tcBorders>
            <w:shd w:val="clear" w:color="auto" w:fill="auto"/>
            <w:noWrap/>
            <w:vAlign w:val="center"/>
          </w:tcPr>
          <w:p w14:paraId="294BB50A"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tcPr>
          <w:p w14:paraId="586CFD66"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tcPr>
          <w:p w14:paraId="684217CE"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tcPr>
          <w:p w14:paraId="4A982D4D"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6CE0D2BD"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0EE72F51"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J5</w:t>
            </w:r>
          </w:p>
        </w:tc>
        <w:tc>
          <w:tcPr>
            <w:tcW w:w="850" w:type="dxa"/>
            <w:tcBorders>
              <w:top w:val="nil"/>
              <w:left w:val="nil"/>
              <w:bottom w:val="single" w:sz="4" w:space="0" w:color="auto"/>
              <w:right w:val="single" w:sz="4" w:space="0" w:color="auto"/>
            </w:tcBorders>
            <w:shd w:val="clear" w:color="auto" w:fill="auto"/>
            <w:vAlign w:val="center"/>
            <w:hideMark/>
          </w:tcPr>
          <w:p w14:paraId="560EEB53"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PRO</w:t>
            </w:r>
          </w:p>
        </w:tc>
        <w:tc>
          <w:tcPr>
            <w:tcW w:w="3119" w:type="dxa"/>
            <w:tcBorders>
              <w:top w:val="nil"/>
              <w:left w:val="nil"/>
              <w:bottom w:val="single" w:sz="4" w:space="0" w:color="auto"/>
              <w:right w:val="single" w:sz="4" w:space="0" w:color="auto"/>
            </w:tcBorders>
            <w:shd w:val="clear" w:color="auto" w:fill="auto"/>
            <w:vAlign w:val="center"/>
            <w:hideMark/>
          </w:tcPr>
          <w:p w14:paraId="1566B223" w14:textId="77777777" w:rsidR="009C2C98" w:rsidRPr="009642F3" w:rsidRDefault="009C2C98" w:rsidP="006F2570">
            <w:pPr>
              <w:rPr>
                <w:rFonts w:ascii="Arial" w:eastAsia="Times New Roman" w:hAnsi="Arial" w:cs="Arial"/>
                <w:sz w:val="20"/>
                <w:szCs w:val="20"/>
                <w:lang w:eastAsia="fr-FR"/>
              </w:rPr>
            </w:pPr>
            <w:r w:rsidRPr="009642F3">
              <w:rPr>
                <w:rFonts w:ascii="Arial" w:eastAsia="Times New Roman" w:hAnsi="Arial" w:cs="Arial"/>
                <w:sz w:val="20"/>
                <w:szCs w:val="20"/>
                <w:lang w:eastAsia="fr-FR"/>
              </w:rPr>
              <w:t>Etudes de Projet</w:t>
            </w:r>
          </w:p>
        </w:tc>
        <w:tc>
          <w:tcPr>
            <w:tcW w:w="1063" w:type="dxa"/>
            <w:tcBorders>
              <w:top w:val="nil"/>
              <w:left w:val="nil"/>
              <w:bottom w:val="single" w:sz="4" w:space="0" w:color="auto"/>
              <w:right w:val="single" w:sz="4" w:space="0" w:color="auto"/>
            </w:tcBorders>
            <w:shd w:val="clear" w:color="auto" w:fill="auto"/>
            <w:noWrap/>
            <w:vAlign w:val="center"/>
            <w:hideMark/>
          </w:tcPr>
          <w:p w14:paraId="1FCC9A2B"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074338F8"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hideMark/>
          </w:tcPr>
          <w:p w14:paraId="38ED314D"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hideMark/>
          </w:tcPr>
          <w:p w14:paraId="7E891B14"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4D1DC886"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08017BE6"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J6</w:t>
            </w:r>
          </w:p>
        </w:tc>
        <w:tc>
          <w:tcPr>
            <w:tcW w:w="850" w:type="dxa"/>
            <w:tcBorders>
              <w:top w:val="nil"/>
              <w:left w:val="nil"/>
              <w:bottom w:val="single" w:sz="4" w:space="0" w:color="auto"/>
              <w:right w:val="single" w:sz="4" w:space="0" w:color="auto"/>
            </w:tcBorders>
            <w:shd w:val="clear" w:color="auto" w:fill="auto"/>
            <w:vAlign w:val="center"/>
            <w:hideMark/>
          </w:tcPr>
          <w:p w14:paraId="3BFAD4F0"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ACT</w:t>
            </w:r>
          </w:p>
        </w:tc>
        <w:tc>
          <w:tcPr>
            <w:tcW w:w="3119" w:type="dxa"/>
            <w:tcBorders>
              <w:top w:val="nil"/>
              <w:left w:val="nil"/>
              <w:bottom w:val="single" w:sz="4" w:space="0" w:color="auto"/>
              <w:right w:val="single" w:sz="4" w:space="0" w:color="auto"/>
            </w:tcBorders>
            <w:shd w:val="clear" w:color="auto" w:fill="auto"/>
            <w:vAlign w:val="center"/>
            <w:hideMark/>
          </w:tcPr>
          <w:p w14:paraId="20C7BF60" w14:textId="77777777" w:rsidR="009C2C98" w:rsidRPr="009642F3" w:rsidRDefault="009C2C98" w:rsidP="006F2570">
            <w:pPr>
              <w:rPr>
                <w:rFonts w:ascii="Arial" w:eastAsia="Times New Roman" w:hAnsi="Arial" w:cs="Arial"/>
                <w:sz w:val="20"/>
                <w:szCs w:val="20"/>
                <w:lang w:eastAsia="fr-FR"/>
              </w:rPr>
            </w:pPr>
            <w:r w:rsidRPr="009642F3">
              <w:rPr>
                <w:rFonts w:ascii="Arial" w:eastAsia="Times New Roman" w:hAnsi="Arial" w:cs="Arial"/>
                <w:sz w:val="20"/>
                <w:szCs w:val="20"/>
                <w:lang w:eastAsia="fr-FR"/>
              </w:rPr>
              <w:t>Assistance Contrat Travaux</w:t>
            </w:r>
          </w:p>
        </w:tc>
        <w:tc>
          <w:tcPr>
            <w:tcW w:w="1063" w:type="dxa"/>
            <w:tcBorders>
              <w:top w:val="nil"/>
              <w:left w:val="nil"/>
              <w:bottom w:val="single" w:sz="4" w:space="0" w:color="auto"/>
              <w:right w:val="single" w:sz="4" w:space="0" w:color="auto"/>
            </w:tcBorders>
            <w:shd w:val="clear" w:color="auto" w:fill="auto"/>
            <w:noWrap/>
            <w:vAlign w:val="center"/>
            <w:hideMark/>
          </w:tcPr>
          <w:p w14:paraId="2A058497"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30BC6FF8"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hideMark/>
          </w:tcPr>
          <w:p w14:paraId="48205223"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hideMark/>
          </w:tcPr>
          <w:p w14:paraId="1AFBE8C7"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4E7D8F78"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0AA2994B"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J8</w:t>
            </w:r>
          </w:p>
        </w:tc>
        <w:tc>
          <w:tcPr>
            <w:tcW w:w="850" w:type="dxa"/>
            <w:tcBorders>
              <w:top w:val="nil"/>
              <w:left w:val="nil"/>
              <w:bottom w:val="single" w:sz="4" w:space="0" w:color="auto"/>
              <w:right w:val="single" w:sz="4" w:space="0" w:color="auto"/>
            </w:tcBorders>
            <w:shd w:val="clear" w:color="auto" w:fill="auto"/>
            <w:vAlign w:val="center"/>
            <w:hideMark/>
          </w:tcPr>
          <w:p w14:paraId="1ADF9935"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EXE</w:t>
            </w:r>
          </w:p>
        </w:tc>
        <w:tc>
          <w:tcPr>
            <w:tcW w:w="3119" w:type="dxa"/>
            <w:tcBorders>
              <w:top w:val="nil"/>
              <w:left w:val="nil"/>
              <w:bottom w:val="single" w:sz="4" w:space="0" w:color="auto"/>
              <w:right w:val="single" w:sz="4" w:space="0" w:color="auto"/>
            </w:tcBorders>
            <w:shd w:val="clear" w:color="auto" w:fill="auto"/>
            <w:vAlign w:val="center"/>
            <w:hideMark/>
          </w:tcPr>
          <w:p w14:paraId="0F053A42" w14:textId="77777777" w:rsidR="009C2C98" w:rsidRPr="009642F3" w:rsidRDefault="009C2C98" w:rsidP="006F2570">
            <w:pPr>
              <w:rPr>
                <w:rFonts w:ascii="Arial" w:eastAsia="Times New Roman" w:hAnsi="Arial" w:cs="Arial"/>
                <w:sz w:val="20"/>
                <w:szCs w:val="20"/>
                <w:lang w:eastAsia="fr-FR"/>
              </w:rPr>
            </w:pPr>
            <w:r w:rsidRPr="009642F3">
              <w:rPr>
                <w:rFonts w:ascii="Arial" w:eastAsia="Times New Roman" w:hAnsi="Arial" w:cs="Arial"/>
                <w:sz w:val="20"/>
                <w:szCs w:val="20"/>
                <w:lang w:eastAsia="fr-FR"/>
              </w:rPr>
              <w:t>Etudes d'exécution</w:t>
            </w:r>
          </w:p>
        </w:tc>
        <w:tc>
          <w:tcPr>
            <w:tcW w:w="1063" w:type="dxa"/>
            <w:tcBorders>
              <w:top w:val="nil"/>
              <w:left w:val="nil"/>
              <w:bottom w:val="single" w:sz="4" w:space="0" w:color="auto"/>
              <w:right w:val="single" w:sz="4" w:space="0" w:color="auto"/>
            </w:tcBorders>
            <w:shd w:val="clear" w:color="auto" w:fill="auto"/>
            <w:noWrap/>
            <w:vAlign w:val="center"/>
            <w:hideMark/>
          </w:tcPr>
          <w:p w14:paraId="5698ABB3"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39FFD4EF"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hideMark/>
          </w:tcPr>
          <w:p w14:paraId="2698A5AC"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hideMark/>
          </w:tcPr>
          <w:p w14:paraId="491890F3"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7D5EDE30"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41F5DC97"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J9</w:t>
            </w:r>
          </w:p>
        </w:tc>
        <w:tc>
          <w:tcPr>
            <w:tcW w:w="850" w:type="dxa"/>
            <w:tcBorders>
              <w:top w:val="nil"/>
              <w:left w:val="nil"/>
              <w:bottom w:val="single" w:sz="4" w:space="0" w:color="auto"/>
              <w:right w:val="single" w:sz="4" w:space="0" w:color="auto"/>
            </w:tcBorders>
            <w:shd w:val="clear" w:color="auto" w:fill="auto"/>
            <w:vAlign w:val="center"/>
          </w:tcPr>
          <w:p w14:paraId="101C5936"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DET</w:t>
            </w:r>
          </w:p>
        </w:tc>
        <w:tc>
          <w:tcPr>
            <w:tcW w:w="3119" w:type="dxa"/>
            <w:tcBorders>
              <w:top w:val="nil"/>
              <w:left w:val="nil"/>
              <w:bottom w:val="single" w:sz="4" w:space="0" w:color="auto"/>
              <w:right w:val="single" w:sz="4" w:space="0" w:color="auto"/>
            </w:tcBorders>
            <w:shd w:val="clear" w:color="auto" w:fill="auto"/>
            <w:vAlign w:val="center"/>
          </w:tcPr>
          <w:p w14:paraId="2A97239E" w14:textId="77777777" w:rsidR="009C2C98" w:rsidRPr="009642F3" w:rsidRDefault="009C2C98" w:rsidP="006F2570">
            <w:pPr>
              <w:rPr>
                <w:rFonts w:ascii="Arial" w:eastAsia="Times New Roman" w:hAnsi="Arial" w:cs="Arial"/>
                <w:sz w:val="20"/>
                <w:szCs w:val="20"/>
                <w:lang w:eastAsia="fr-FR"/>
              </w:rPr>
            </w:pPr>
            <w:r w:rsidRPr="009642F3">
              <w:rPr>
                <w:rFonts w:ascii="Arial" w:eastAsia="Times New Roman" w:hAnsi="Arial" w:cs="Arial"/>
                <w:sz w:val="20"/>
                <w:szCs w:val="20"/>
                <w:lang w:eastAsia="fr-FR"/>
              </w:rPr>
              <w:t>Direction de l'exécution des Travaux</w:t>
            </w:r>
          </w:p>
        </w:tc>
        <w:tc>
          <w:tcPr>
            <w:tcW w:w="1063" w:type="dxa"/>
            <w:tcBorders>
              <w:top w:val="nil"/>
              <w:left w:val="nil"/>
              <w:bottom w:val="single" w:sz="4" w:space="0" w:color="auto"/>
              <w:right w:val="single" w:sz="4" w:space="0" w:color="auto"/>
            </w:tcBorders>
            <w:shd w:val="clear" w:color="auto" w:fill="auto"/>
            <w:noWrap/>
            <w:vAlign w:val="center"/>
            <w:hideMark/>
          </w:tcPr>
          <w:p w14:paraId="033E2451"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0203E895"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hideMark/>
          </w:tcPr>
          <w:p w14:paraId="6AFE5599"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hideMark/>
          </w:tcPr>
          <w:p w14:paraId="3A26CBA2"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1FBCB6A8"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3B7EDD8F"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J10</w:t>
            </w:r>
          </w:p>
        </w:tc>
        <w:tc>
          <w:tcPr>
            <w:tcW w:w="850" w:type="dxa"/>
            <w:tcBorders>
              <w:top w:val="nil"/>
              <w:left w:val="nil"/>
              <w:bottom w:val="single" w:sz="4" w:space="0" w:color="auto"/>
              <w:right w:val="single" w:sz="4" w:space="0" w:color="auto"/>
            </w:tcBorders>
            <w:shd w:val="clear" w:color="auto" w:fill="auto"/>
            <w:vAlign w:val="center"/>
            <w:hideMark/>
          </w:tcPr>
          <w:p w14:paraId="0D069609"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AOR</w:t>
            </w:r>
          </w:p>
        </w:tc>
        <w:tc>
          <w:tcPr>
            <w:tcW w:w="3119" w:type="dxa"/>
            <w:tcBorders>
              <w:top w:val="nil"/>
              <w:left w:val="nil"/>
              <w:bottom w:val="single" w:sz="4" w:space="0" w:color="auto"/>
              <w:right w:val="single" w:sz="4" w:space="0" w:color="auto"/>
            </w:tcBorders>
            <w:shd w:val="clear" w:color="auto" w:fill="auto"/>
            <w:vAlign w:val="center"/>
            <w:hideMark/>
          </w:tcPr>
          <w:p w14:paraId="50B69E00" w14:textId="77777777" w:rsidR="009C2C98" w:rsidRPr="009642F3" w:rsidRDefault="009C2C98" w:rsidP="006F2570">
            <w:pPr>
              <w:rPr>
                <w:rFonts w:ascii="Arial" w:eastAsia="Times New Roman" w:hAnsi="Arial" w:cs="Arial"/>
                <w:sz w:val="20"/>
                <w:szCs w:val="20"/>
                <w:lang w:eastAsia="fr-FR"/>
              </w:rPr>
            </w:pPr>
            <w:r w:rsidRPr="009642F3">
              <w:rPr>
                <w:rFonts w:ascii="Arial" w:eastAsia="Times New Roman" w:hAnsi="Arial" w:cs="Arial"/>
                <w:sz w:val="20"/>
                <w:szCs w:val="20"/>
                <w:lang w:eastAsia="fr-FR"/>
              </w:rPr>
              <w:t>Assistance aux opérations de Réception</w:t>
            </w:r>
          </w:p>
        </w:tc>
        <w:tc>
          <w:tcPr>
            <w:tcW w:w="1063" w:type="dxa"/>
            <w:tcBorders>
              <w:top w:val="nil"/>
              <w:left w:val="nil"/>
              <w:bottom w:val="single" w:sz="4" w:space="0" w:color="auto"/>
              <w:right w:val="single" w:sz="4" w:space="0" w:color="auto"/>
            </w:tcBorders>
            <w:shd w:val="clear" w:color="auto" w:fill="auto"/>
            <w:noWrap/>
            <w:vAlign w:val="center"/>
            <w:hideMark/>
          </w:tcPr>
          <w:p w14:paraId="08D851D3"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6DC7CDBD"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hideMark/>
          </w:tcPr>
          <w:p w14:paraId="252CAD72"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hideMark/>
          </w:tcPr>
          <w:p w14:paraId="3E06A38A"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202A5377" w14:textId="77777777" w:rsidTr="009C2C98">
        <w:trPr>
          <w:trHeight w:val="600"/>
        </w:trPr>
        <w:tc>
          <w:tcPr>
            <w:tcW w:w="866" w:type="dxa"/>
            <w:tcBorders>
              <w:top w:val="nil"/>
              <w:left w:val="single" w:sz="4" w:space="0" w:color="auto"/>
              <w:bottom w:val="single" w:sz="4" w:space="0" w:color="auto"/>
              <w:right w:val="single" w:sz="4" w:space="0" w:color="auto"/>
            </w:tcBorders>
            <w:shd w:val="clear" w:color="auto" w:fill="auto"/>
            <w:vAlign w:val="center"/>
          </w:tcPr>
          <w:p w14:paraId="25B8167C" w14:textId="77777777" w:rsidR="009C2C98" w:rsidRPr="009642F3" w:rsidRDefault="009C2C98" w:rsidP="006F2570">
            <w:pPr>
              <w:jc w:val="center"/>
              <w:rPr>
                <w:rFonts w:ascii="Arial" w:eastAsia="Times New Roman" w:hAnsi="Arial" w:cs="Arial"/>
                <w:sz w:val="20"/>
                <w:szCs w:val="20"/>
                <w:lang w:eastAsia="fr-FR"/>
              </w:rPr>
            </w:pPr>
            <w:r>
              <w:rPr>
                <w:rFonts w:ascii="Arial" w:eastAsia="Times New Roman" w:hAnsi="Arial" w:cs="Arial"/>
                <w:sz w:val="20"/>
                <w:szCs w:val="20"/>
                <w:lang w:eastAsia="fr-FR"/>
              </w:rPr>
              <w:t>J11</w:t>
            </w:r>
          </w:p>
        </w:tc>
        <w:tc>
          <w:tcPr>
            <w:tcW w:w="850" w:type="dxa"/>
            <w:tcBorders>
              <w:top w:val="nil"/>
              <w:left w:val="nil"/>
              <w:bottom w:val="single" w:sz="4" w:space="0" w:color="auto"/>
              <w:right w:val="single" w:sz="4" w:space="0" w:color="auto"/>
            </w:tcBorders>
            <w:shd w:val="clear" w:color="auto" w:fill="auto"/>
            <w:vAlign w:val="center"/>
          </w:tcPr>
          <w:p w14:paraId="22436984"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O</w:t>
            </w:r>
            <w:r>
              <w:rPr>
                <w:rFonts w:ascii="Arial" w:eastAsia="Times New Roman" w:hAnsi="Arial" w:cs="Arial"/>
                <w:sz w:val="20"/>
                <w:szCs w:val="20"/>
                <w:lang w:eastAsia="fr-FR"/>
              </w:rPr>
              <w:t>PC</w:t>
            </w:r>
          </w:p>
        </w:tc>
        <w:tc>
          <w:tcPr>
            <w:tcW w:w="3119" w:type="dxa"/>
            <w:tcBorders>
              <w:top w:val="nil"/>
              <w:left w:val="nil"/>
              <w:bottom w:val="single" w:sz="4" w:space="0" w:color="auto"/>
              <w:right w:val="single" w:sz="4" w:space="0" w:color="auto"/>
            </w:tcBorders>
            <w:shd w:val="clear" w:color="auto" w:fill="auto"/>
            <w:vAlign w:val="center"/>
          </w:tcPr>
          <w:p w14:paraId="0F33B7F6" w14:textId="77777777" w:rsidR="009C2C98" w:rsidRPr="009642F3" w:rsidRDefault="009C2C98" w:rsidP="006F2570">
            <w:pPr>
              <w:rPr>
                <w:rFonts w:ascii="Arial" w:eastAsia="Times New Roman" w:hAnsi="Arial" w:cs="Arial"/>
                <w:sz w:val="20"/>
                <w:szCs w:val="20"/>
                <w:lang w:eastAsia="fr-FR"/>
              </w:rPr>
            </w:pPr>
            <w:r>
              <w:rPr>
                <w:rFonts w:ascii="Arial" w:eastAsia="Times New Roman" w:hAnsi="Arial" w:cs="Arial"/>
                <w:sz w:val="20"/>
                <w:szCs w:val="20"/>
                <w:lang w:eastAsia="fr-FR"/>
              </w:rPr>
              <w:t>Ordonnancement, Pilotage et Coordination</w:t>
            </w:r>
          </w:p>
        </w:tc>
        <w:tc>
          <w:tcPr>
            <w:tcW w:w="1063" w:type="dxa"/>
            <w:tcBorders>
              <w:top w:val="nil"/>
              <w:left w:val="nil"/>
              <w:bottom w:val="single" w:sz="4" w:space="0" w:color="auto"/>
              <w:right w:val="single" w:sz="4" w:space="0" w:color="auto"/>
            </w:tcBorders>
            <w:shd w:val="clear" w:color="auto" w:fill="auto"/>
            <w:noWrap/>
            <w:vAlign w:val="center"/>
            <w:hideMark/>
          </w:tcPr>
          <w:p w14:paraId="4E250506"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1</w:t>
            </w:r>
          </w:p>
        </w:tc>
        <w:tc>
          <w:tcPr>
            <w:tcW w:w="1200" w:type="dxa"/>
            <w:tcBorders>
              <w:top w:val="nil"/>
              <w:left w:val="nil"/>
              <w:bottom w:val="single" w:sz="4" w:space="0" w:color="auto"/>
              <w:right w:val="single" w:sz="4" w:space="0" w:color="auto"/>
            </w:tcBorders>
            <w:shd w:val="clear" w:color="auto" w:fill="auto"/>
            <w:noWrap/>
            <w:vAlign w:val="center"/>
            <w:hideMark/>
          </w:tcPr>
          <w:p w14:paraId="7D3E9AE8" w14:textId="77777777" w:rsidR="009C2C98" w:rsidRPr="009642F3" w:rsidRDefault="009C2C98" w:rsidP="006F2570">
            <w:pPr>
              <w:jc w:val="center"/>
              <w:rPr>
                <w:rFonts w:ascii="Arial" w:eastAsia="Times New Roman" w:hAnsi="Arial" w:cs="Arial"/>
                <w:sz w:val="20"/>
                <w:szCs w:val="20"/>
                <w:lang w:eastAsia="fr-FR"/>
              </w:rPr>
            </w:pPr>
            <w:r w:rsidRPr="009642F3">
              <w:rPr>
                <w:rFonts w:ascii="Arial" w:eastAsia="Times New Roman" w:hAnsi="Arial" w:cs="Arial"/>
                <w:sz w:val="20"/>
                <w:szCs w:val="20"/>
                <w:lang w:eastAsia="fr-FR"/>
              </w:rPr>
              <w:t>Forfait</w:t>
            </w:r>
          </w:p>
        </w:tc>
        <w:tc>
          <w:tcPr>
            <w:tcW w:w="1360" w:type="dxa"/>
            <w:tcBorders>
              <w:top w:val="nil"/>
              <w:left w:val="nil"/>
              <w:bottom w:val="single" w:sz="4" w:space="0" w:color="auto"/>
              <w:right w:val="single" w:sz="4" w:space="0" w:color="auto"/>
            </w:tcBorders>
            <w:shd w:val="clear" w:color="auto" w:fill="auto"/>
            <w:noWrap/>
            <w:vAlign w:val="center"/>
            <w:hideMark/>
          </w:tcPr>
          <w:p w14:paraId="65C9AD6A" w14:textId="77777777" w:rsidR="009C2C98" w:rsidRPr="009642F3" w:rsidRDefault="009C2C98" w:rsidP="006F2570">
            <w:pPr>
              <w:jc w:val="right"/>
              <w:rPr>
                <w:rFonts w:ascii="Arial" w:eastAsia="Times New Roman" w:hAnsi="Arial" w:cs="Arial"/>
                <w:sz w:val="20"/>
                <w:szCs w:val="20"/>
                <w:lang w:eastAsia="fr-FR"/>
              </w:rPr>
            </w:pPr>
            <w:r w:rsidRPr="009642F3">
              <w:rPr>
                <w:rFonts w:ascii="Arial" w:eastAsia="Times New Roman" w:hAnsi="Arial" w:cs="Arial"/>
                <w:sz w:val="20"/>
                <w:szCs w:val="20"/>
                <w:lang w:eastAsia="fr-FR"/>
              </w:rPr>
              <w:t>€</w:t>
            </w:r>
          </w:p>
        </w:tc>
        <w:tc>
          <w:tcPr>
            <w:tcW w:w="1760" w:type="dxa"/>
            <w:tcBorders>
              <w:top w:val="nil"/>
              <w:left w:val="nil"/>
              <w:bottom w:val="single" w:sz="4" w:space="0" w:color="auto"/>
              <w:right w:val="single" w:sz="4" w:space="0" w:color="auto"/>
            </w:tcBorders>
            <w:shd w:val="clear" w:color="000000" w:fill="EEECE1"/>
            <w:noWrap/>
            <w:vAlign w:val="center"/>
            <w:hideMark/>
          </w:tcPr>
          <w:p w14:paraId="050EB45F" w14:textId="77777777" w:rsidR="009C2C98" w:rsidRPr="009642F3" w:rsidRDefault="009C2C98" w:rsidP="006F2570">
            <w:pPr>
              <w:jc w:val="right"/>
              <w:rPr>
                <w:rFonts w:ascii="Arial" w:eastAsia="Times New Roman" w:hAnsi="Arial" w:cs="Arial"/>
                <w:b/>
                <w:bCs/>
                <w:sz w:val="20"/>
                <w:szCs w:val="20"/>
                <w:lang w:eastAsia="fr-FR"/>
              </w:rPr>
            </w:pPr>
            <w:r w:rsidRPr="009642F3">
              <w:rPr>
                <w:rFonts w:ascii="Arial" w:eastAsia="Times New Roman" w:hAnsi="Arial" w:cs="Arial"/>
                <w:b/>
                <w:bCs/>
                <w:sz w:val="20"/>
                <w:szCs w:val="20"/>
                <w:lang w:eastAsia="fr-FR"/>
              </w:rPr>
              <w:t>€</w:t>
            </w:r>
          </w:p>
        </w:tc>
      </w:tr>
      <w:tr w:rsidR="009C2C98" w:rsidRPr="009642F3" w14:paraId="06B2B9E8" w14:textId="77777777" w:rsidTr="009C2C98">
        <w:trPr>
          <w:trHeight w:val="402"/>
        </w:trPr>
        <w:tc>
          <w:tcPr>
            <w:tcW w:w="866" w:type="dxa"/>
            <w:tcBorders>
              <w:top w:val="nil"/>
              <w:left w:val="nil"/>
              <w:bottom w:val="nil"/>
              <w:right w:val="nil"/>
            </w:tcBorders>
            <w:shd w:val="clear" w:color="auto" w:fill="auto"/>
            <w:vAlign w:val="center"/>
            <w:hideMark/>
          </w:tcPr>
          <w:p w14:paraId="12D0C37E" w14:textId="77777777" w:rsidR="009C2C98" w:rsidRPr="009642F3" w:rsidRDefault="009C2C98" w:rsidP="006F2570">
            <w:pPr>
              <w:jc w:val="center"/>
              <w:rPr>
                <w:rFonts w:ascii="Arial" w:eastAsia="Times New Roman" w:hAnsi="Arial" w:cs="Arial"/>
                <w:sz w:val="20"/>
                <w:szCs w:val="20"/>
                <w:lang w:eastAsia="fr-FR"/>
              </w:rPr>
            </w:pPr>
          </w:p>
        </w:tc>
        <w:tc>
          <w:tcPr>
            <w:tcW w:w="850" w:type="dxa"/>
            <w:tcBorders>
              <w:top w:val="nil"/>
              <w:left w:val="nil"/>
              <w:bottom w:val="nil"/>
              <w:right w:val="nil"/>
            </w:tcBorders>
            <w:shd w:val="clear" w:color="auto" w:fill="auto"/>
            <w:vAlign w:val="center"/>
            <w:hideMark/>
          </w:tcPr>
          <w:p w14:paraId="6DE86248" w14:textId="77777777" w:rsidR="009C2C98" w:rsidRPr="009642F3" w:rsidRDefault="009C2C98" w:rsidP="006F2570">
            <w:pPr>
              <w:jc w:val="center"/>
              <w:rPr>
                <w:rFonts w:ascii="Arial" w:eastAsia="Times New Roman" w:hAnsi="Arial" w:cs="Arial"/>
                <w:sz w:val="20"/>
                <w:szCs w:val="20"/>
                <w:lang w:eastAsia="fr-FR"/>
              </w:rPr>
            </w:pPr>
          </w:p>
        </w:tc>
        <w:tc>
          <w:tcPr>
            <w:tcW w:w="3119" w:type="dxa"/>
            <w:tcBorders>
              <w:top w:val="nil"/>
              <w:left w:val="nil"/>
              <w:bottom w:val="nil"/>
              <w:right w:val="nil"/>
            </w:tcBorders>
            <w:shd w:val="clear" w:color="auto" w:fill="auto"/>
            <w:vAlign w:val="center"/>
            <w:hideMark/>
          </w:tcPr>
          <w:p w14:paraId="070F5620" w14:textId="77777777" w:rsidR="009C2C98" w:rsidRPr="009642F3" w:rsidRDefault="009C2C98" w:rsidP="006F2570">
            <w:pPr>
              <w:rPr>
                <w:rFonts w:ascii="Arial" w:eastAsia="Times New Roman" w:hAnsi="Arial" w:cs="Arial"/>
                <w:sz w:val="20"/>
                <w:szCs w:val="20"/>
                <w:lang w:eastAsia="fr-FR"/>
              </w:rPr>
            </w:pPr>
          </w:p>
        </w:tc>
        <w:tc>
          <w:tcPr>
            <w:tcW w:w="1063" w:type="dxa"/>
            <w:tcBorders>
              <w:top w:val="nil"/>
              <w:left w:val="nil"/>
              <w:bottom w:val="nil"/>
              <w:right w:val="nil"/>
            </w:tcBorders>
            <w:shd w:val="clear" w:color="auto" w:fill="auto"/>
            <w:vAlign w:val="center"/>
            <w:hideMark/>
          </w:tcPr>
          <w:p w14:paraId="7267C7BD" w14:textId="77777777" w:rsidR="009C2C98" w:rsidRPr="009642F3" w:rsidRDefault="009C2C98" w:rsidP="006F2570">
            <w:pPr>
              <w:jc w:val="center"/>
              <w:rPr>
                <w:rFonts w:ascii="Arial" w:eastAsia="Times New Roman" w:hAnsi="Arial" w:cs="Arial"/>
                <w:sz w:val="20"/>
                <w:szCs w:val="20"/>
                <w:lang w:eastAsia="fr-FR"/>
              </w:rPr>
            </w:pPr>
          </w:p>
        </w:tc>
        <w:tc>
          <w:tcPr>
            <w:tcW w:w="2560" w:type="dxa"/>
            <w:gridSpan w:val="2"/>
            <w:tcBorders>
              <w:top w:val="single" w:sz="4" w:space="0" w:color="auto"/>
              <w:left w:val="single" w:sz="4" w:space="0" w:color="auto"/>
              <w:bottom w:val="single" w:sz="4" w:space="0" w:color="auto"/>
              <w:right w:val="single" w:sz="4" w:space="0" w:color="000000"/>
            </w:tcBorders>
            <w:shd w:val="clear" w:color="000000" w:fill="92CDDC"/>
            <w:noWrap/>
            <w:vAlign w:val="center"/>
            <w:hideMark/>
          </w:tcPr>
          <w:p w14:paraId="12668DC2" w14:textId="77777777" w:rsidR="009C2C98" w:rsidRPr="009642F3" w:rsidRDefault="009C2C98" w:rsidP="006F2570">
            <w:pPr>
              <w:jc w:val="center"/>
              <w:rPr>
                <w:rFonts w:ascii="Arial" w:eastAsia="Times New Roman" w:hAnsi="Arial" w:cs="Arial"/>
                <w:b/>
                <w:bCs/>
                <w:sz w:val="20"/>
                <w:szCs w:val="20"/>
                <w:u w:val="single"/>
                <w:lang w:eastAsia="fr-FR"/>
              </w:rPr>
            </w:pPr>
            <w:r w:rsidRPr="009642F3">
              <w:rPr>
                <w:rFonts w:ascii="Arial" w:eastAsia="Times New Roman" w:hAnsi="Arial" w:cs="Arial"/>
                <w:b/>
                <w:bCs/>
                <w:sz w:val="20"/>
                <w:szCs w:val="20"/>
                <w:u w:val="single"/>
                <w:lang w:eastAsia="fr-FR"/>
              </w:rPr>
              <w:t>Total général HT</w:t>
            </w:r>
          </w:p>
        </w:tc>
        <w:tc>
          <w:tcPr>
            <w:tcW w:w="1760" w:type="dxa"/>
            <w:tcBorders>
              <w:top w:val="nil"/>
              <w:left w:val="nil"/>
              <w:bottom w:val="single" w:sz="4" w:space="0" w:color="auto"/>
              <w:right w:val="single" w:sz="4" w:space="0" w:color="auto"/>
            </w:tcBorders>
            <w:shd w:val="clear" w:color="000000" w:fill="92CDDC"/>
            <w:noWrap/>
            <w:vAlign w:val="center"/>
            <w:hideMark/>
          </w:tcPr>
          <w:p w14:paraId="0358F4C4" w14:textId="77777777" w:rsidR="009C2C98" w:rsidRPr="009642F3" w:rsidRDefault="009C2C98" w:rsidP="006F2570">
            <w:pPr>
              <w:jc w:val="right"/>
              <w:rPr>
                <w:rFonts w:ascii="Arial" w:eastAsia="Times New Roman" w:hAnsi="Arial" w:cs="Arial"/>
                <w:b/>
                <w:bCs/>
                <w:sz w:val="20"/>
                <w:szCs w:val="20"/>
                <w:u w:val="single"/>
                <w:lang w:eastAsia="fr-FR"/>
              </w:rPr>
            </w:pPr>
            <w:r w:rsidRPr="009642F3">
              <w:rPr>
                <w:rFonts w:ascii="Arial" w:eastAsia="Times New Roman" w:hAnsi="Arial" w:cs="Arial"/>
                <w:b/>
                <w:bCs/>
                <w:sz w:val="20"/>
                <w:szCs w:val="20"/>
                <w:u w:val="single"/>
                <w:lang w:eastAsia="fr-FR"/>
              </w:rPr>
              <w:t>€</w:t>
            </w:r>
          </w:p>
        </w:tc>
      </w:tr>
      <w:tr w:rsidR="009C2C98" w:rsidRPr="009642F3" w14:paraId="5D9AE75F" w14:textId="77777777" w:rsidTr="009C2C98">
        <w:trPr>
          <w:trHeight w:val="402"/>
        </w:trPr>
        <w:tc>
          <w:tcPr>
            <w:tcW w:w="866" w:type="dxa"/>
            <w:tcBorders>
              <w:top w:val="nil"/>
              <w:left w:val="nil"/>
              <w:bottom w:val="nil"/>
              <w:right w:val="nil"/>
            </w:tcBorders>
            <w:shd w:val="clear" w:color="auto" w:fill="auto"/>
            <w:vAlign w:val="center"/>
            <w:hideMark/>
          </w:tcPr>
          <w:p w14:paraId="11929D53" w14:textId="77777777" w:rsidR="009C2C98" w:rsidRPr="009642F3" w:rsidRDefault="009C2C98" w:rsidP="006F2570">
            <w:pPr>
              <w:jc w:val="center"/>
              <w:rPr>
                <w:rFonts w:ascii="Arial" w:eastAsia="Times New Roman" w:hAnsi="Arial" w:cs="Arial"/>
                <w:sz w:val="20"/>
                <w:szCs w:val="20"/>
                <w:lang w:eastAsia="fr-FR"/>
              </w:rPr>
            </w:pPr>
          </w:p>
        </w:tc>
        <w:tc>
          <w:tcPr>
            <w:tcW w:w="850" w:type="dxa"/>
            <w:tcBorders>
              <w:top w:val="nil"/>
              <w:left w:val="nil"/>
              <w:bottom w:val="nil"/>
              <w:right w:val="nil"/>
            </w:tcBorders>
            <w:shd w:val="clear" w:color="auto" w:fill="auto"/>
            <w:vAlign w:val="center"/>
            <w:hideMark/>
          </w:tcPr>
          <w:p w14:paraId="40AA3ACA" w14:textId="77777777" w:rsidR="009C2C98" w:rsidRPr="009642F3" w:rsidRDefault="009C2C98" w:rsidP="006F2570">
            <w:pPr>
              <w:jc w:val="center"/>
              <w:rPr>
                <w:rFonts w:ascii="Arial" w:eastAsia="Times New Roman" w:hAnsi="Arial" w:cs="Arial"/>
                <w:sz w:val="20"/>
                <w:szCs w:val="20"/>
                <w:lang w:eastAsia="fr-FR"/>
              </w:rPr>
            </w:pPr>
          </w:p>
        </w:tc>
        <w:tc>
          <w:tcPr>
            <w:tcW w:w="3119" w:type="dxa"/>
            <w:tcBorders>
              <w:top w:val="nil"/>
              <w:left w:val="nil"/>
              <w:bottom w:val="nil"/>
              <w:right w:val="nil"/>
            </w:tcBorders>
            <w:shd w:val="clear" w:color="auto" w:fill="auto"/>
            <w:vAlign w:val="center"/>
            <w:hideMark/>
          </w:tcPr>
          <w:p w14:paraId="5D9E35B7" w14:textId="77777777" w:rsidR="009C2C98" w:rsidRPr="009642F3" w:rsidRDefault="009C2C98" w:rsidP="006F2570">
            <w:pPr>
              <w:rPr>
                <w:rFonts w:ascii="Arial" w:eastAsia="Times New Roman" w:hAnsi="Arial" w:cs="Arial"/>
                <w:sz w:val="20"/>
                <w:szCs w:val="20"/>
                <w:lang w:eastAsia="fr-FR"/>
              </w:rPr>
            </w:pPr>
          </w:p>
        </w:tc>
        <w:tc>
          <w:tcPr>
            <w:tcW w:w="1063" w:type="dxa"/>
            <w:tcBorders>
              <w:top w:val="nil"/>
              <w:left w:val="nil"/>
              <w:bottom w:val="nil"/>
              <w:right w:val="nil"/>
            </w:tcBorders>
            <w:shd w:val="clear" w:color="auto" w:fill="auto"/>
            <w:vAlign w:val="center"/>
            <w:hideMark/>
          </w:tcPr>
          <w:p w14:paraId="197FA19F" w14:textId="77777777" w:rsidR="009C2C98" w:rsidRPr="009642F3" w:rsidRDefault="009C2C98" w:rsidP="006F2570">
            <w:pPr>
              <w:jc w:val="center"/>
              <w:rPr>
                <w:rFonts w:ascii="Arial" w:eastAsia="Times New Roman" w:hAnsi="Arial" w:cs="Arial"/>
                <w:sz w:val="20"/>
                <w:szCs w:val="20"/>
                <w:lang w:eastAsia="fr-FR"/>
              </w:rPr>
            </w:pPr>
          </w:p>
        </w:tc>
        <w:tc>
          <w:tcPr>
            <w:tcW w:w="2560" w:type="dxa"/>
            <w:gridSpan w:val="2"/>
            <w:tcBorders>
              <w:top w:val="single" w:sz="4" w:space="0" w:color="auto"/>
              <w:left w:val="single" w:sz="4" w:space="0" w:color="auto"/>
              <w:bottom w:val="single" w:sz="4" w:space="0" w:color="auto"/>
              <w:right w:val="single" w:sz="4" w:space="0" w:color="000000"/>
            </w:tcBorders>
            <w:shd w:val="clear" w:color="000000" w:fill="92CDDC"/>
            <w:noWrap/>
            <w:vAlign w:val="center"/>
            <w:hideMark/>
          </w:tcPr>
          <w:p w14:paraId="50681911" w14:textId="77777777" w:rsidR="009C2C98" w:rsidRPr="009642F3" w:rsidRDefault="009C2C98" w:rsidP="006F2570">
            <w:pPr>
              <w:jc w:val="center"/>
              <w:rPr>
                <w:rFonts w:ascii="Arial" w:eastAsia="Times New Roman" w:hAnsi="Arial" w:cs="Arial"/>
                <w:b/>
                <w:bCs/>
                <w:sz w:val="20"/>
                <w:szCs w:val="20"/>
                <w:u w:val="single"/>
                <w:lang w:eastAsia="fr-FR"/>
              </w:rPr>
            </w:pPr>
            <w:r w:rsidRPr="009642F3">
              <w:rPr>
                <w:rFonts w:ascii="Arial" w:eastAsia="Times New Roman" w:hAnsi="Arial" w:cs="Arial"/>
                <w:b/>
                <w:bCs/>
                <w:sz w:val="20"/>
                <w:szCs w:val="20"/>
                <w:u w:val="single"/>
                <w:lang w:eastAsia="fr-FR"/>
              </w:rPr>
              <w:t>TVA 20%</w:t>
            </w:r>
          </w:p>
        </w:tc>
        <w:tc>
          <w:tcPr>
            <w:tcW w:w="1760" w:type="dxa"/>
            <w:tcBorders>
              <w:top w:val="nil"/>
              <w:left w:val="nil"/>
              <w:bottom w:val="single" w:sz="4" w:space="0" w:color="auto"/>
              <w:right w:val="single" w:sz="4" w:space="0" w:color="auto"/>
            </w:tcBorders>
            <w:shd w:val="clear" w:color="000000" w:fill="92CDDC"/>
            <w:noWrap/>
            <w:vAlign w:val="center"/>
            <w:hideMark/>
          </w:tcPr>
          <w:p w14:paraId="449685E1" w14:textId="77777777" w:rsidR="009C2C98" w:rsidRPr="009642F3" w:rsidRDefault="009C2C98" w:rsidP="006F2570">
            <w:pPr>
              <w:jc w:val="right"/>
              <w:rPr>
                <w:rFonts w:ascii="Arial" w:eastAsia="Times New Roman" w:hAnsi="Arial" w:cs="Arial"/>
                <w:b/>
                <w:bCs/>
                <w:sz w:val="20"/>
                <w:szCs w:val="20"/>
                <w:u w:val="single"/>
                <w:lang w:eastAsia="fr-FR"/>
              </w:rPr>
            </w:pPr>
            <w:r w:rsidRPr="009642F3">
              <w:rPr>
                <w:rFonts w:ascii="Arial" w:eastAsia="Times New Roman" w:hAnsi="Arial" w:cs="Arial"/>
                <w:b/>
                <w:bCs/>
                <w:sz w:val="20"/>
                <w:szCs w:val="20"/>
                <w:u w:val="single"/>
                <w:lang w:eastAsia="fr-FR"/>
              </w:rPr>
              <w:t>€</w:t>
            </w:r>
          </w:p>
        </w:tc>
      </w:tr>
      <w:tr w:rsidR="009C2C98" w:rsidRPr="009642F3" w14:paraId="157BB618" w14:textId="77777777" w:rsidTr="009C2C98">
        <w:trPr>
          <w:trHeight w:val="402"/>
        </w:trPr>
        <w:tc>
          <w:tcPr>
            <w:tcW w:w="866" w:type="dxa"/>
            <w:tcBorders>
              <w:top w:val="nil"/>
              <w:left w:val="nil"/>
              <w:bottom w:val="nil"/>
              <w:right w:val="nil"/>
            </w:tcBorders>
            <w:shd w:val="clear" w:color="auto" w:fill="auto"/>
            <w:vAlign w:val="center"/>
            <w:hideMark/>
          </w:tcPr>
          <w:p w14:paraId="1AAB112A" w14:textId="77777777" w:rsidR="009C2C98" w:rsidRPr="009642F3" w:rsidRDefault="009C2C98" w:rsidP="006F2570">
            <w:pPr>
              <w:jc w:val="center"/>
              <w:rPr>
                <w:rFonts w:ascii="Arial" w:eastAsia="Times New Roman" w:hAnsi="Arial" w:cs="Arial"/>
                <w:sz w:val="20"/>
                <w:szCs w:val="20"/>
                <w:lang w:eastAsia="fr-FR"/>
              </w:rPr>
            </w:pPr>
          </w:p>
        </w:tc>
        <w:tc>
          <w:tcPr>
            <w:tcW w:w="850" w:type="dxa"/>
            <w:tcBorders>
              <w:top w:val="nil"/>
              <w:left w:val="nil"/>
              <w:bottom w:val="nil"/>
              <w:right w:val="nil"/>
            </w:tcBorders>
            <w:shd w:val="clear" w:color="auto" w:fill="auto"/>
            <w:vAlign w:val="center"/>
            <w:hideMark/>
          </w:tcPr>
          <w:p w14:paraId="2FBE3015" w14:textId="77777777" w:rsidR="009C2C98" w:rsidRPr="009642F3" w:rsidRDefault="009C2C98" w:rsidP="006F2570">
            <w:pPr>
              <w:jc w:val="center"/>
              <w:rPr>
                <w:rFonts w:ascii="Arial" w:eastAsia="Times New Roman" w:hAnsi="Arial" w:cs="Arial"/>
                <w:sz w:val="20"/>
                <w:szCs w:val="20"/>
                <w:lang w:eastAsia="fr-FR"/>
              </w:rPr>
            </w:pPr>
          </w:p>
        </w:tc>
        <w:tc>
          <w:tcPr>
            <w:tcW w:w="3119" w:type="dxa"/>
            <w:tcBorders>
              <w:top w:val="nil"/>
              <w:left w:val="nil"/>
              <w:bottom w:val="nil"/>
              <w:right w:val="nil"/>
            </w:tcBorders>
            <w:shd w:val="clear" w:color="auto" w:fill="auto"/>
            <w:vAlign w:val="center"/>
            <w:hideMark/>
          </w:tcPr>
          <w:p w14:paraId="2E475578" w14:textId="77777777" w:rsidR="009C2C98" w:rsidRPr="009642F3" w:rsidRDefault="009C2C98" w:rsidP="006F2570">
            <w:pPr>
              <w:rPr>
                <w:rFonts w:ascii="Arial" w:eastAsia="Times New Roman" w:hAnsi="Arial" w:cs="Arial"/>
                <w:sz w:val="20"/>
                <w:szCs w:val="20"/>
                <w:lang w:eastAsia="fr-FR"/>
              </w:rPr>
            </w:pPr>
          </w:p>
        </w:tc>
        <w:tc>
          <w:tcPr>
            <w:tcW w:w="1063" w:type="dxa"/>
            <w:tcBorders>
              <w:top w:val="nil"/>
              <w:left w:val="nil"/>
              <w:bottom w:val="nil"/>
              <w:right w:val="nil"/>
            </w:tcBorders>
            <w:shd w:val="clear" w:color="auto" w:fill="auto"/>
            <w:vAlign w:val="center"/>
            <w:hideMark/>
          </w:tcPr>
          <w:p w14:paraId="01A6AD25" w14:textId="77777777" w:rsidR="009C2C98" w:rsidRPr="009642F3" w:rsidRDefault="009C2C98" w:rsidP="006F2570">
            <w:pPr>
              <w:jc w:val="center"/>
              <w:rPr>
                <w:rFonts w:ascii="Arial" w:eastAsia="Times New Roman" w:hAnsi="Arial" w:cs="Arial"/>
                <w:sz w:val="20"/>
                <w:szCs w:val="20"/>
                <w:lang w:eastAsia="fr-FR"/>
              </w:rPr>
            </w:pPr>
          </w:p>
        </w:tc>
        <w:tc>
          <w:tcPr>
            <w:tcW w:w="2560" w:type="dxa"/>
            <w:gridSpan w:val="2"/>
            <w:tcBorders>
              <w:top w:val="single" w:sz="4" w:space="0" w:color="auto"/>
              <w:left w:val="single" w:sz="4" w:space="0" w:color="auto"/>
              <w:bottom w:val="single" w:sz="4" w:space="0" w:color="auto"/>
              <w:right w:val="single" w:sz="4" w:space="0" w:color="000000"/>
            </w:tcBorders>
            <w:shd w:val="clear" w:color="000000" w:fill="92CDDC"/>
            <w:noWrap/>
            <w:vAlign w:val="center"/>
            <w:hideMark/>
          </w:tcPr>
          <w:p w14:paraId="724D2208" w14:textId="77777777" w:rsidR="009C2C98" w:rsidRPr="009642F3" w:rsidRDefault="009C2C98" w:rsidP="006F2570">
            <w:pPr>
              <w:jc w:val="center"/>
              <w:rPr>
                <w:rFonts w:ascii="Arial" w:eastAsia="Times New Roman" w:hAnsi="Arial" w:cs="Arial"/>
                <w:b/>
                <w:bCs/>
                <w:sz w:val="20"/>
                <w:szCs w:val="20"/>
                <w:u w:val="single"/>
                <w:lang w:eastAsia="fr-FR"/>
              </w:rPr>
            </w:pPr>
            <w:r w:rsidRPr="009642F3">
              <w:rPr>
                <w:rFonts w:ascii="Arial" w:eastAsia="Times New Roman" w:hAnsi="Arial" w:cs="Arial"/>
                <w:b/>
                <w:bCs/>
                <w:sz w:val="20"/>
                <w:szCs w:val="20"/>
                <w:u w:val="single"/>
                <w:lang w:eastAsia="fr-FR"/>
              </w:rPr>
              <w:t>Total général TTC</w:t>
            </w:r>
          </w:p>
        </w:tc>
        <w:tc>
          <w:tcPr>
            <w:tcW w:w="1760" w:type="dxa"/>
            <w:tcBorders>
              <w:top w:val="nil"/>
              <w:left w:val="nil"/>
              <w:bottom w:val="single" w:sz="4" w:space="0" w:color="auto"/>
              <w:right w:val="single" w:sz="4" w:space="0" w:color="auto"/>
            </w:tcBorders>
            <w:shd w:val="clear" w:color="000000" w:fill="92CDDC"/>
            <w:noWrap/>
            <w:vAlign w:val="center"/>
            <w:hideMark/>
          </w:tcPr>
          <w:p w14:paraId="141F7297" w14:textId="77777777" w:rsidR="009C2C98" w:rsidRPr="009642F3" w:rsidRDefault="009C2C98" w:rsidP="006F2570">
            <w:pPr>
              <w:jc w:val="right"/>
              <w:rPr>
                <w:rFonts w:ascii="Arial" w:eastAsia="Times New Roman" w:hAnsi="Arial" w:cs="Arial"/>
                <w:b/>
                <w:bCs/>
                <w:sz w:val="20"/>
                <w:szCs w:val="20"/>
                <w:u w:val="single"/>
                <w:lang w:eastAsia="fr-FR"/>
              </w:rPr>
            </w:pPr>
            <w:r w:rsidRPr="009642F3">
              <w:rPr>
                <w:rFonts w:ascii="Arial" w:eastAsia="Times New Roman" w:hAnsi="Arial" w:cs="Arial"/>
                <w:b/>
                <w:bCs/>
                <w:sz w:val="20"/>
                <w:szCs w:val="20"/>
                <w:u w:val="single"/>
                <w:lang w:eastAsia="fr-FR"/>
              </w:rPr>
              <w:t>€</w:t>
            </w:r>
          </w:p>
        </w:tc>
      </w:tr>
    </w:tbl>
    <w:p w14:paraId="460562C7" w14:textId="77777777" w:rsidR="009C2C98" w:rsidRPr="009642F3" w:rsidRDefault="009C2C98" w:rsidP="009C2C98">
      <w:pPr>
        <w:autoSpaceDE w:val="0"/>
        <w:autoSpaceDN w:val="0"/>
        <w:adjustRightInd w:val="0"/>
        <w:spacing w:after="120"/>
        <w:jc w:val="both"/>
        <w:rPr>
          <w:rFonts w:ascii="Arial" w:hAnsi="Arial" w:cs="Arial"/>
          <w:sz w:val="20"/>
          <w:szCs w:val="20"/>
        </w:rPr>
      </w:pPr>
    </w:p>
    <w:p w14:paraId="23B2D05D" w14:textId="77777777" w:rsidR="002F7E5F" w:rsidRDefault="002F7E5F" w:rsidP="0073754E">
      <w:pPr>
        <w:autoSpaceDE w:val="0"/>
        <w:autoSpaceDN w:val="0"/>
        <w:adjustRightInd w:val="0"/>
        <w:spacing w:after="120"/>
        <w:jc w:val="both"/>
        <w:rPr>
          <w:rFonts w:ascii="Arial" w:hAnsi="Arial" w:cs="Arial"/>
          <w:sz w:val="20"/>
          <w:szCs w:val="20"/>
        </w:rPr>
      </w:pPr>
    </w:p>
    <w:p w14:paraId="2C121B8B" w14:textId="77777777" w:rsidR="0019378E" w:rsidRDefault="0019378E" w:rsidP="0073754E">
      <w:pPr>
        <w:autoSpaceDE w:val="0"/>
        <w:autoSpaceDN w:val="0"/>
        <w:adjustRightInd w:val="0"/>
        <w:spacing w:after="120"/>
        <w:jc w:val="both"/>
        <w:rPr>
          <w:rFonts w:ascii="Arial" w:hAnsi="Arial" w:cs="Arial"/>
          <w:sz w:val="20"/>
          <w:szCs w:val="20"/>
        </w:rPr>
      </w:pPr>
    </w:p>
    <w:p w14:paraId="4DB769B4" w14:textId="77777777" w:rsidR="0019378E" w:rsidRDefault="0019378E" w:rsidP="0073754E">
      <w:pPr>
        <w:autoSpaceDE w:val="0"/>
        <w:autoSpaceDN w:val="0"/>
        <w:adjustRightInd w:val="0"/>
        <w:spacing w:after="120"/>
        <w:jc w:val="both"/>
        <w:rPr>
          <w:rFonts w:ascii="Arial" w:hAnsi="Arial" w:cs="Arial"/>
          <w:sz w:val="20"/>
          <w:szCs w:val="20"/>
        </w:rPr>
      </w:pPr>
    </w:p>
    <w:p w14:paraId="105EFFCD" w14:textId="77777777" w:rsidR="0019378E" w:rsidRDefault="0019378E" w:rsidP="0073754E">
      <w:pPr>
        <w:autoSpaceDE w:val="0"/>
        <w:autoSpaceDN w:val="0"/>
        <w:adjustRightInd w:val="0"/>
        <w:spacing w:after="120"/>
        <w:jc w:val="both"/>
        <w:rPr>
          <w:rFonts w:ascii="Arial" w:hAnsi="Arial" w:cs="Arial"/>
          <w:sz w:val="20"/>
          <w:szCs w:val="20"/>
        </w:rPr>
      </w:pPr>
    </w:p>
    <w:p w14:paraId="2788140C" w14:textId="3BC92161" w:rsidR="0019378E" w:rsidRDefault="0019378E" w:rsidP="0073754E">
      <w:pPr>
        <w:autoSpaceDE w:val="0"/>
        <w:autoSpaceDN w:val="0"/>
        <w:adjustRightInd w:val="0"/>
        <w:spacing w:after="120"/>
        <w:jc w:val="both"/>
        <w:rPr>
          <w:rFonts w:ascii="Arial" w:hAnsi="Arial" w:cs="Arial"/>
          <w:sz w:val="20"/>
          <w:szCs w:val="20"/>
        </w:rPr>
      </w:pPr>
      <w:r>
        <w:rPr>
          <w:rFonts w:ascii="Arial" w:hAnsi="Arial" w:cs="Arial"/>
          <w:sz w:val="20"/>
          <w:szCs w:val="20"/>
        </w:rPr>
        <w:br w:type="page"/>
      </w:r>
    </w:p>
    <w:p w14:paraId="2A75C928" w14:textId="77777777" w:rsidR="0019378E" w:rsidRDefault="0019378E" w:rsidP="0073754E">
      <w:pPr>
        <w:autoSpaceDE w:val="0"/>
        <w:autoSpaceDN w:val="0"/>
        <w:adjustRightInd w:val="0"/>
        <w:spacing w:after="120"/>
        <w:jc w:val="both"/>
        <w:rPr>
          <w:rFonts w:ascii="Arial" w:hAnsi="Arial" w:cs="Arial"/>
          <w:sz w:val="20"/>
          <w:szCs w:val="20"/>
        </w:rPr>
      </w:pPr>
    </w:p>
    <w:p w14:paraId="03B2D13C" w14:textId="77777777" w:rsidR="0019378E" w:rsidRDefault="0019378E" w:rsidP="0073754E">
      <w:pPr>
        <w:autoSpaceDE w:val="0"/>
        <w:autoSpaceDN w:val="0"/>
        <w:adjustRightInd w:val="0"/>
        <w:spacing w:after="120"/>
        <w:jc w:val="both"/>
        <w:rPr>
          <w:rFonts w:ascii="Arial" w:hAnsi="Arial" w:cs="Arial"/>
          <w:sz w:val="20"/>
          <w:szCs w:val="20"/>
        </w:rPr>
      </w:pPr>
    </w:p>
    <w:p w14:paraId="7E11AC22" w14:textId="77777777" w:rsidR="0019378E" w:rsidRDefault="0019378E" w:rsidP="0073754E">
      <w:pPr>
        <w:autoSpaceDE w:val="0"/>
        <w:autoSpaceDN w:val="0"/>
        <w:adjustRightInd w:val="0"/>
        <w:spacing w:after="120"/>
        <w:jc w:val="both"/>
        <w:rPr>
          <w:rFonts w:ascii="Arial" w:hAnsi="Arial" w:cs="Arial"/>
          <w:sz w:val="20"/>
          <w:szCs w:val="20"/>
        </w:rPr>
      </w:pPr>
    </w:p>
    <w:p w14:paraId="07057D2E" w14:textId="77777777" w:rsidR="0019378E" w:rsidRDefault="0019378E" w:rsidP="0073754E">
      <w:pPr>
        <w:autoSpaceDE w:val="0"/>
        <w:autoSpaceDN w:val="0"/>
        <w:adjustRightInd w:val="0"/>
        <w:spacing w:after="120"/>
        <w:jc w:val="both"/>
        <w:rPr>
          <w:rFonts w:ascii="Arial" w:hAnsi="Arial" w:cs="Arial"/>
          <w:sz w:val="20"/>
          <w:szCs w:val="20"/>
        </w:rPr>
      </w:pPr>
    </w:p>
    <w:p w14:paraId="78A005AE" w14:textId="77777777" w:rsidR="0019378E" w:rsidRDefault="0019378E" w:rsidP="0073754E">
      <w:pPr>
        <w:autoSpaceDE w:val="0"/>
        <w:autoSpaceDN w:val="0"/>
        <w:adjustRightInd w:val="0"/>
        <w:spacing w:after="120"/>
        <w:jc w:val="both"/>
        <w:rPr>
          <w:rFonts w:ascii="Arial" w:hAnsi="Arial" w:cs="Arial"/>
          <w:sz w:val="20"/>
          <w:szCs w:val="20"/>
        </w:rPr>
      </w:pPr>
    </w:p>
    <w:p w14:paraId="2E06D85A" w14:textId="77777777" w:rsidR="0019378E" w:rsidRDefault="0019378E" w:rsidP="0073754E">
      <w:pPr>
        <w:autoSpaceDE w:val="0"/>
        <w:autoSpaceDN w:val="0"/>
        <w:adjustRightInd w:val="0"/>
        <w:spacing w:after="120"/>
        <w:jc w:val="both"/>
        <w:rPr>
          <w:rFonts w:ascii="Arial" w:hAnsi="Arial" w:cs="Arial"/>
          <w:sz w:val="20"/>
          <w:szCs w:val="20"/>
        </w:rPr>
      </w:pPr>
    </w:p>
    <w:p w14:paraId="57A6BD00" w14:textId="77777777" w:rsidR="0019378E" w:rsidRDefault="0019378E" w:rsidP="0073754E">
      <w:pPr>
        <w:autoSpaceDE w:val="0"/>
        <w:autoSpaceDN w:val="0"/>
        <w:adjustRightInd w:val="0"/>
        <w:spacing w:after="120"/>
        <w:jc w:val="both"/>
        <w:rPr>
          <w:rFonts w:ascii="Arial" w:hAnsi="Arial" w:cs="Arial"/>
          <w:sz w:val="20"/>
          <w:szCs w:val="20"/>
        </w:rPr>
      </w:pPr>
    </w:p>
    <w:p w14:paraId="32AD8DB4" w14:textId="77777777" w:rsidR="0019378E" w:rsidRDefault="0019378E" w:rsidP="0073754E">
      <w:pPr>
        <w:autoSpaceDE w:val="0"/>
        <w:autoSpaceDN w:val="0"/>
        <w:adjustRightInd w:val="0"/>
        <w:spacing w:after="120"/>
        <w:jc w:val="both"/>
        <w:rPr>
          <w:rFonts w:ascii="Arial" w:hAnsi="Arial" w:cs="Arial"/>
          <w:sz w:val="20"/>
          <w:szCs w:val="20"/>
        </w:rPr>
      </w:pPr>
    </w:p>
    <w:p w14:paraId="47221106" w14:textId="77777777" w:rsidR="0019378E" w:rsidRDefault="0019378E" w:rsidP="0073754E">
      <w:pPr>
        <w:autoSpaceDE w:val="0"/>
        <w:autoSpaceDN w:val="0"/>
        <w:adjustRightInd w:val="0"/>
        <w:spacing w:after="120"/>
        <w:jc w:val="both"/>
        <w:rPr>
          <w:rFonts w:ascii="Arial" w:hAnsi="Arial" w:cs="Arial"/>
          <w:sz w:val="20"/>
          <w:szCs w:val="20"/>
        </w:rPr>
      </w:pPr>
    </w:p>
    <w:p w14:paraId="00F3FCD5" w14:textId="77777777" w:rsidR="0019378E" w:rsidRDefault="0019378E" w:rsidP="0073754E">
      <w:pPr>
        <w:autoSpaceDE w:val="0"/>
        <w:autoSpaceDN w:val="0"/>
        <w:adjustRightInd w:val="0"/>
        <w:spacing w:after="120"/>
        <w:jc w:val="both"/>
        <w:rPr>
          <w:rFonts w:ascii="Arial" w:hAnsi="Arial" w:cs="Arial"/>
          <w:sz w:val="20"/>
          <w:szCs w:val="20"/>
        </w:rPr>
      </w:pPr>
    </w:p>
    <w:p w14:paraId="2B372F34" w14:textId="77777777" w:rsidR="0019378E" w:rsidRDefault="0019378E" w:rsidP="0073754E">
      <w:pPr>
        <w:autoSpaceDE w:val="0"/>
        <w:autoSpaceDN w:val="0"/>
        <w:adjustRightInd w:val="0"/>
        <w:spacing w:after="120"/>
        <w:jc w:val="both"/>
        <w:rPr>
          <w:rFonts w:ascii="Arial" w:hAnsi="Arial" w:cs="Arial"/>
          <w:sz w:val="20"/>
          <w:szCs w:val="20"/>
        </w:rPr>
      </w:pPr>
    </w:p>
    <w:p w14:paraId="7F1A9DBA" w14:textId="77777777" w:rsidR="0019378E" w:rsidRDefault="0019378E" w:rsidP="0073754E">
      <w:pPr>
        <w:autoSpaceDE w:val="0"/>
        <w:autoSpaceDN w:val="0"/>
        <w:adjustRightInd w:val="0"/>
        <w:spacing w:after="120"/>
        <w:jc w:val="both"/>
        <w:rPr>
          <w:rFonts w:ascii="Arial" w:hAnsi="Arial" w:cs="Arial"/>
          <w:sz w:val="20"/>
          <w:szCs w:val="20"/>
        </w:rPr>
      </w:pPr>
    </w:p>
    <w:p w14:paraId="3B21EAFC" w14:textId="77777777" w:rsidR="0019378E" w:rsidRPr="006577FE" w:rsidRDefault="0019378E" w:rsidP="006577FE">
      <w:pPr>
        <w:autoSpaceDE w:val="0"/>
        <w:autoSpaceDN w:val="0"/>
        <w:adjustRightInd w:val="0"/>
        <w:spacing w:after="120"/>
        <w:jc w:val="both"/>
        <w:rPr>
          <w:rFonts w:ascii="Arial" w:hAnsi="Arial" w:cs="Arial"/>
          <w:sz w:val="20"/>
          <w:szCs w:val="20"/>
        </w:rPr>
      </w:pPr>
    </w:p>
    <w:p w14:paraId="40D2A6AF" w14:textId="213650DE" w:rsidR="0019378E" w:rsidRPr="006577FE" w:rsidRDefault="0019378E" w:rsidP="00F543DF">
      <w:pPr>
        <w:pStyle w:val="titre1majuscule"/>
        <w:spacing w:line="280" w:lineRule="atLeast"/>
        <w:ind w:left="1134" w:hanging="1134"/>
        <w:jc w:val="center"/>
        <w:rPr>
          <w:color w:val="auto"/>
          <w:sz w:val="28"/>
          <w:szCs w:val="28"/>
        </w:rPr>
      </w:pPr>
      <w:r w:rsidRPr="006577FE">
        <w:rPr>
          <w:color w:val="auto"/>
          <w:sz w:val="28"/>
          <w:szCs w:val="28"/>
        </w:rPr>
        <w:t>Annexe 2 : Modèle de bon de commande</w:t>
      </w:r>
    </w:p>
    <w:p w14:paraId="1F4091C0" w14:textId="53BE265D" w:rsidR="0019378E" w:rsidRPr="006577FE" w:rsidRDefault="0019378E" w:rsidP="006577FE">
      <w:pPr>
        <w:autoSpaceDE w:val="0"/>
        <w:autoSpaceDN w:val="0"/>
        <w:adjustRightInd w:val="0"/>
        <w:spacing w:after="120"/>
        <w:jc w:val="both"/>
        <w:rPr>
          <w:rFonts w:ascii="Arial" w:hAnsi="Arial" w:cs="Arial"/>
          <w:sz w:val="20"/>
          <w:szCs w:val="20"/>
        </w:rPr>
      </w:pPr>
    </w:p>
    <w:p w14:paraId="0B24422D" w14:textId="77777777" w:rsidR="0019378E" w:rsidRDefault="0019378E" w:rsidP="0073754E">
      <w:pPr>
        <w:autoSpaceDE w:val="0"/>
        <w:autoSpaceDN w:val="0"/>
        <w:adjustRightInd w:val="0"/>
        <w:spacing w:after="120"/>
        <w:jc w:val="both"/>
        <w:rPr>
          <w:rFonts w:ascii="Arial" w:hAnsi="Arial" w:cs="Arial"/>
          <w:sz w:val="20"/>
          <w:szCs w:val="20"/>
        </w:rPr>
      </w:pPr>
    </w:p>
    <w:p w14:paraId="090B8082" w14:textId="77777777" w:rsidR="0019378E" w:rsidRDefault="0019378E" w:rsidP="0073754E">
      <w:pPr>
        <w:autoSpaceDE w:val="0"/>
        <w:autoSpaceDN w:val="0"/>
        <w:adjustRightInd w:val="0"/>
        <w:spacing w:after="120"/>
        <w:jc w:val="both"/>
        <w:rPr>
          <w:rFonts w:ascii="Arial" w:hAnsi="Arial" w:cs="Arial"/>
          <w:sz w:val="20"/>
          <w:szCs w:val="20"/>
        </w:rPr>
      </w:pPr>
    </w:p>
    <w:p w14:paraId="194DABA2" w14:textId="77777777" w:rsidR="0019378E" w:rsidRDefault="0019378E" w:rsidP="0073754E">
      <w:pPr>
        <w:autoSpaceDE w:val="0"/>
        <w:autoSpaceDN w:val="0"/>
        <w:adjustRightInd w:val="0"/>
        <w:spacing w:after="120"/>
        <w:jc w:val="both"/>
        <w:rPr>
          <w:rFonts w:ascii="Arial" w:hAnsi="Arial" w:cs="Arial"/>
          <w:sz w:val="20"/>
          <w:szCs w:val="20"/>
        </w:rPr>
      </w:pPr>
    </w:p>
    <w:p w14:paraId="176F23F8" w14:textId="178FB712" w:rsidR="0019378E" w:rsidRDefault="00D43003" w:rsidP="0073754E">
      <w:pPr>
        <w:autoSpaceDE w:val="0"/>
        <w:autoSpaceDN w:val="0"/>
        <w:adjustRightInd w:val="0"/>
        <w:spacing w:after="120"/>
        <w:jc w:val="both"/>
        <w:rPr>
          <w:rFonts w:ascii="Arial" w:hAnsi="Arial" w:cs="Arial"/>
          <w:sz w:val="20"/>
          <w:szCs w:val="20"/>
        </w:rPr>
      </w:pPr>
      <w:r>
        <w:rPr>
          <w:rFonts w:ascii="Arial" w:hAnsi="Arial" w:cs="Arial"/>
          <w:sz w:val="20"/>
          <w:szCs w:val="20"/>
        </w:rPr>
        <w:br w:type="page"/>
      </w:r>
    </w:p>
    <w:tbl>
      <w:tblPr>
        <w:tblStyle w:val="Grilledutableau"/>
        <w:tblW w:w="0" w:type="auto"/>
        <w:tblLook w:val="04A0" w:firstRow="1" w:lastRow="0" w:firstColumn="1" w:lastColumn="0" w:noHBand="0" w:noVBand="1"/>
      </w:tblPr>
      <w:tblGrid>
        <w:gridCol w:w="1903"/>
        <w:gridCol w:w="5294"/>
        <w:gridCol w:w="1857"/>
      </w:tblGrid>
      <w:tr w:rsidR="00D43003" w14:paraId="4BF55ED4" w14:textId="77777777" w:rsidTr="00D43003">
        <w:tc>
          <w:tcPr>
            <w:tcW w:w="1951" w:type="dxa"/>
            <w:vMerge w:val="restart"/>
          </w:tcPr>
          <w:p w14:paraId="36427860" w14:textId="5AE101E4" w:rsidR="00D43003" w:rsidRDefault="00D43003" w:rsidP="0073754E">
            <w:pPr>
              <w:autoSpaceDE w:val="0"/>
              <w:autoSpaceDN w:val="0"/>
              <w:adjustRightInd w:val="0"/>
              <w:spacing w:after="120"/>
              <w:jc w:val="both"/>
              <w:rPr>
                <w:rFonts w:ascii="Arial" w:hAnsi="Arial" w:cs="Arial"/>
                <w:sz w:val="20"/>
                <w:szCs w:val="20"/>
              </w:rPr>
            </w:pPr>
            <w:r w:rsidRPr="001E707D">
              <w:rPr>
                <w:noProof/>
                <w:lang w:eastAsia="fr-FR"/>
              </w:rPr>
              <w:drawing>
                <wp:anchor distT="0" distB="0" distL="114300" distR="114300" simplePos="0" relativeHeight="251677696" behindDoc="0" locked="0" layoutInCell="1" allowOverlap="1" wp14:anchorId="77149B4B" wp14:editId="0512724E">
                  <wp:simplePos x="0" y="0"/>
                  <wp:positionH relativeFrom="column">
                    <wp:posOffset>175895</wp:posOffset>
                  </wp:positionH>
                  <wp:positionV relativeFrom="paragraph">
                    <wp:posOffset>59690</wp:posOffset>
                  </wp:positionV>
                  <wp:extent cx="742950" cy="569595"/>
                  <wp:effectExtent l="0" t="0" r="0" b="0"/>
                  <wp:wrapNone/>
                  <wp:docPr id="7" name="Image 1" descr="Résultat de recherche d'images pour &quot;COMMUNAUTE DE COMMUNES DE LA PLAINE DE L'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MMUNAUTE DE COMMUNES DE LA PLAINE DE L'AIN&quot;"/>
                          <pic:cNvPicPr>
                            <a:picLocks noChangeAspect="1" noChangeArrowheads="1"/>
                          </pic:cNvPicPr>
                        </pic:nvPicPr>
                        <pic:blipFill rotWithShape="1">
                          <a:blip r:embed="rId8" cstate="print"/>
                          <a:srcRect t="18135"/>
                          <a:stretch/>
                        </pic:blipFill>
                        <pic:spPr bwMode="auto">
                          <a:xfrm>
                            <a:off x="0" y="0"/>
                            <a:ext cx="742950" cy="5695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2F10BF49" w14:textId="319E938A" w:rsidR="00D43003" w:rsidRDefault="00D43003" w:rsidP="0073754E">
            <w:pPr>
              <w:autoSpaceDE w:val="0"/>
              <w:autoSpaceDN w:val="0"/>
              <w:adjustRightInd w:val="0"/>
              <w:spacing w:after="120"/>
              <w:jc w:val="both"/>
              <w:rPr>
                <w:rFonts w:ascii="Arial" w:hAnsi="Arial" w:cs="Arial"/>
                <w:sz w:val="20"/>
                <w:szCs w:val="20"/>
              </w:rPr>
            </w:pPr>
            <w:r>
              <w:rPr>
                <w:rFonts w:ascii="Arial" w:hAnsi="Arial" w:cs="Arial"/>
                <w:sz w:val="20"/>
                <w:szCs w:val="20"/>
              </w:rPr>
              <w:t>ACCORD-CADRE N°……………</w:t>
            </w:r>
          </w:p>
        </w:tc>
        <w:tc>
          <w:tcPr>
            <w:tcW w:w="1866" w:type="dxa"/>
            <w:vMerge w:val="restart"/>
          </w:tcPr>
          <w:p w14:paraId="6F91B889" w14:textId="77777777" w:rsidR="00D43003" w:rsidRDefault="00D43003" w:rsidP="0073754E">
            <w:pPr>
              <w:autoSpaceDE w:val="0"/>
              <w:autoSpaceDN w:val="0"/>
              <w:adjustRightInd w:val="0"/>
              <w:spacing w:after="120"/>
              <w:jc w:val="both"/>
              <w:rPr>
                <w:rFonts w:ascii="Arial" w:hAnsi="Arial" w:cs="Arial"/>
                <w:sz w:val="20"/>
                <w:szCs w:val="20"/>
              </w:rPr>
            </w:pPr>
            <w:r>
              <w:rPr>
                <w:rFonts w:ascii="Arial" w:hAnsi="Arial" w:cs="Arial"/>
                <w:sz w:val="20"/>
                <w:szCs w:val="20"/>
              </w:rPr>
              <w:t xml:space="preserve">Date d’émission : </w:t>
            </w:r>
          </w:p>
          <w:p w14:paraId="30872724" w14:textId="62227A7D" w:rsidR="00D43003" w:rsidRDefault="00D43003" w:rsidP="0073754E">
            <w:pPr>
              <w:autoSpaceDE w:val="0"/>
              <w:autoSpaceDN w:val="0"/>
              <w:adjustRightInd w:val="0"/>
              <w:spacing w:after="120"/>
              <w:jc w:val="both"/>
              <w:rPr>
                <w:rFonts w:ascii="Arial" w:hAnsi="Arial" w:cs="Arial"/>
                <w:sz w:val="20"/>
                <w:szCs w:val="20"/>
              </w:rPr>
            </w:pPr>
            <w:r>
              <w:rPr>
                <w:rFonts w:ascii="Arial" w:hAnsi="Arial" w:cs="Arial"/>
                <w:sz w:val="20"/>
                <w:szCs w:val="20"/>
              </w:rPr>
              <w:t>……/……/……</w:t>
            </w:r>
          </w:p>
        </w:tc>
      </w:tr>
      <w:tr w:rsidR="00D43003" w14:paraId="4730D1F1" w14:textId="77777777" w:rsidTr="00D43003">
        <w:tc>
          <w:tcPr>
            <w:tcW w:w="1951" w:type="dxa"/>
            <w:vMerge/>
          </w:tcPr>
          <w:p w14:paraId="1F43C12F" w14:textId="44615316" w:rsidR="00D43003" w:rsidRDefault="00D43003" w:rsidP="0073754E">
            <w:pPr>
              <w:autoSpaceDE w:val="0"/>
              <w:autoSpaceDN w:val="0"/>
              <w:adjustRightInd w:val="0"/>
              <w:spacing w:after="120"/>
              <w:jc w:val="both"/>
              <w:rPr>
                <w:rFonts w:ascii="Arial" w:hAnsi="Arial" w:cs="Arial"/>
                <w:sz w:val="20"/>
                <w:szCs w:val="20"/>
              </w:rPr>
            </w:pPr>
          </w:p>
        </w:tc>
        <w:tc>
          <w:tcPr>
            <w:tcW w:w="5387" w:type="dxa"/>
          </w:tcPr>
          <w:p w14:paraId="0556FD92" w14:textId="13ABED72" w:rsidR="00D43003" w:rsidRDefault="00D43003" w:rsidP="0073754E">
            <w:pPr>
              <w:autoSpaceDE w:val="0"/>
              <w:autoSpaceDN w:val="0"/>
              <w:adjustRightInd w:val="0"/>
              <w:spacing w:after="120"/>
              <w:jc w:val="both"/>
              <w:rPr>
                <w:rFonts w:ascii="Arial" w:hAnsi="Arial" w:cs="Arial"/>
                <w:sz w:val="20"/>
                <w:szCs w:val="20"/>
              </w:rPr>
            </w:pPr>
            <w:r>
              <w:rPr>
                <w:rFonts w:ascii="Arial" w:hAnsi="Arial" w:cs="Arial"/>
                <w:sz w:val="20"/>
                <w:szCs w:val="20"/>
              </w:rPr>
              <w:t>Titulaire : ………………..</w:t>
            </w:r>
          </w:p>
        </w:tc>
        <w:tc>
          <w:tcPr>
            <w:tcW w:w="1866" w:type="dxa"/>
            <w:vMerge/>
          </w:tcPr>
          <w:p w14:paraId="754A872D" w14:textId="77777777" w:rsidR="00D43003" w:rsidRDefault="00D43003" w:rsidP="0073754E">
            <w:pPr>
              <w:autoSpaceDE w:val="0"/>
              <w:autoSpaceDN w:val="0"/>
              <w:adjustRightInd w:val="0"/>
              <w:spacing w:after="120"/>
              <w:jc w:val="both"/>
              <w:rPr>
                <w:rFonts w:ascii="Arial" w:hAnsi="Arial" w:cs="Arial"/>
                <w:sz w:val="20"/>
                <w:szCs w:val="20"/>
              </w:rPr>
            </w:pPr>
          </w:p>
        </w:tc>
      </w:tr>
      <w:tr w:rsidR="00D43003" w14:paraId="7A0B1F57" w14:textId="77777777" w:rsidTr="00D43003">
        <w:tc>
          <w:tcPr>
            <w:tcW w:w="1951" w:type="dxa"/>
            <w:vMerge/>
          </w:tcPr>
          <w:p w14:paraId="36F2E97C" w14:textId="77777777" w:rsidR="00D43003" w:rsidRDefault="00D43003" w:rsidP="0073754E">
            <w:pPr>
              <w:autoSpaceDE w:val="0"/>
              <w:autoSpaceDN w:val="0"/>
              <w:adjustRightInd w:val="0"/>
              <w:spacing w:after="120"/>
              <w:jc w:val="both"/>
              <w:rPr>
                <w:rFonts w:ascii="Arial" w:hAnsi="Arial" w:cs="Arial"/>
                <w:sz w:val="20"/>
                <w:szCs w:val="20"/>
              </w:rPr>
            </w:pPr>
          </w:p>
        </w:tc>
        <w:tc>
          <w:tcPr>
            <w:tcW w:w="5387" w:type="dxa"/>
          </w:tcPr>
          <w:p w14:paraId="1FF41935" w14:textId="4B4F02E1" w:rsidR="00D43003" w:rsidRDefault="00D43003" w:rsidP="0073754E">
            <w:pPr>
              <w:autoSpaceDE w:val="0"/>
              <w:autoSpaceDN w:val="0"/>
              <w:adjustRightInd w:val="0"/>
              <w:spacing w:after="120"/>
              <w:jc w:val="both"/>
              <w:rPr>
                <w:rFonts w:ascii="Arial" w:hAnsi="Arial" w:cs="Arial"/>
                <w:sz w:val="20"/>
                <w:szCs w:val="20"/>
              </w:rPr>
            </w:pPr>
            <w:r>
              <w:rPr>
                <w:rFonts w:ascii="Arial" w:hAnsi="Arial" w:cs="Arial"/>
                <w:sz w:val="20"/>
                <w:szCs w:val="20"/>
              </w:rPr>
              <w:t>Bon de Commande N°……………………</w:t>
            </w:r>
          </w:p>
        </w:tc>
        <w:tc>
          <w:tcPr>
            <w:tcW w:w="1866" w:type="dxa"/>
            <w:vMerge/>
          </w:tcPr>
          <w:p w14:paraId="7277D3F4" w14:textId="77777777" w:rsidR="00D43003" w:rsidRDefault="00D43003" w:rsidP="0073754E">
            <w:pPr>
              <w:autoSpaceDE w:val="0"/>
              <w:autoSpaceDN w:val="0"/>
              <w:adjustRightInd w:val="0"/>
              <w:spacing w:after="120"/>
              <w:jc w:val="both"/>
              <w:rPr>
                <w:rFonts w:ascii="Arial" w:hAnsi="Arial" w:cs="Arial"/>
                <w:sz w:val="20"/>
                <w:szCs w:val="20"/>
              </w:rPr>
            </w:pPr>
          </w:p>
        </w:tc>
      </w:tr>
    </w:tbl>
    <w:p w14:paraId="1DC38D27" w14:textId="5C847CAE" w:rsidR="0019378E" w:rsidRDefault="0019378E" w:rsidP="0073754E">
      <w:pPr>
        <w:autoSpaceDE w:val="0"/>
        <w:autoSpaceDN w:val="0"/>
        <w:adjustRightInd w:val="0"/>
        <w:spacing w:after="120"/>
        <w:jc w:val="both"/>
        <w:rPr>
          <w:rFonts w:ascii="Arial" w:hAnsi="Arial" w:cs="Arial"/>
          <w:sz w:val="20"/>
          <w:szCs w:val="20"/>
        </w:rPr>
      </w:pPr>
    </w:p>
    <w:p w14:paraId="720AE383" w14:textId="0536FBB7" w:rsidR="0019378E" w:rsidRPr="00D43003" w:rsidRDefault="00D43003" w:rsidP="0073754E">
      <w:pPr>
        <w:autoSpaceDE w:val="0"/>
        <w:autoSpaceDN w:val="0"/>
        <w:adjustRightInd w:val="0"/>
        <w:spacing w:after="120"/>
        <w:jc w:val="both"/>
        <w:rPr>
          <w:rFonts w:ascii="Arial" w:hAnsi="Arial" w:cs="Arial"/>
          <w:i/>
          <w:u w:val="single"/>
        </w:rPr>
      </w:pPr>
      <w:r w:rsidRPr="00D43003">
        <w:rPr>
          <w:rFonts w:ascii="Arial" w:hAnsi="Arial" w:cs="Arial"/>
          <w:i/>
          <w:u w:val="single"/>
        </w:rPr>
        <w:t xml:space="preserve">Objet du Bon de Commande : </w:t>
      </w:r>
    </w:p>
    <w:p w14:paraId="74DE0A1D" w14:textId="03BDF9D2" w:rsidR="00D43003" w:rsidRDefault="00D43003" w:rsidP="00D43003">
      <w:pPr>
        <w:autoSpaceDE w:val="0"/>
        <w:autoSpaceDN w:val="0"/>
        <w:adjustRightInd w:val="0"/>
        <w:spacing w:line="480" w:lineRule="auto"/>
        <w:rPr>
          <w:rFonts w:ascii="Arial" w:hAnsi="Arial" w:cs="Arial"/>
          <w:sz w:val="20"/>
          <w:szCs w:val="20"/>
        </w:rPr>
      </w:pPr>
      <w:r>
        <w:rPr>
          <w:rFonts w:ascii="Arial" w:hAnsi="Arial" w:cs="Arial"/>
          <w:sz w:val="20"/>
          <w:szCs w:val="20"/>
        </w:rPr>
        <w:t>Le présent Bon de commande concerne les prestations de : ……………………</w:t>
      </w:r>
      <w:proofErr w:type="gramStart"/>
      <w:r>
        <w:rPr>
          <w:rFonts w:ascii="Arial" w:hAnsi="Arial" w:cs="Arial"/>
          <w:sz w:val="20"/>
          <w:szCs w:val="20"/>
        </w:rPr>
        <w:t>…….</w:t>
      </w:r>
      <w:proofErr w:type="gramEnd"/>
      <w:r>
        <w:rPr>
          <w:rFonts w:ascii="Arial" w:hAnsi="Arial" w:cs="Arial"/>
          <w:sz w:val="20"/>
          <w:szCs w:val="20"/>
        </w:rPr>
        <w:t>………………………….………………………….………………………….………………………….………………………….………………………….………………………….……………………</w:t>
      </w:r>
    </w:p>
    <w:p w14:paraId="7935A4C7" w14:textId="1B01F143" w:rsidR="0019378E" w:rsidRDefault="00D43003" w:rsidP="0073754E">
      <w:pPr>
        <w:autoSpaceDE w:val="0"/>
        <w:autoSpaceDN w:val="0"/>
        <w:adjustRightInd w:val="0"/>
        <w:spacing w:after="120"/>
        <w:jc w:val="both"/>
        <w:rPr>
          <w:rFonts w:ascii="Arial" w:hAnsi="Arial" w:cs="Arial"/>
          <w:sz w:val="20"/>
          <w:szCs w:val="20"/>
        </w:rPr>
      </w:pPr>
      <w:r w:rsidRPr="00D43003">
        <w:rPr>
          <w:rFonts w:ascii="Arial" w:hAnsi="Arial" w:cs="Arial"/>
          <w:i/>
          <w:u w:val="single"/>
        </w:rPr>
        <w:t>Localisation</w:t>
      </w:r>
      <w:r>
        <w:rPr>
          <w:rFonts w:ascii="Arial" w:hAnsi="Arial" w:cs="Arial"/>
          <w:sz w:val="20"/>
          <w:szCs w:val="20"/>
        </w:rPr>
        <w:t> : …………………</w:t>
      </w:r>
      <w:proofErr w:type="gramStart"/>
      <w:r>
        <w:rPr>
          <w:rFonts w:ascii="Arial" w:hAnsi="Arial" w:cs="Arial"/>
          <w:sz w:val="20"/>
          <w:szCs w:val="20"/>
        </w:rPr>
        <w:t>…….</w:t>
      </w:r>
      <w:proofErr w:type="gramEnd"/>
      <w:r>
        <w:rPr>
          <w:rFonts w:ascii="Arial" w:hAnsi="Arial" w:cs="Arial"/>
          <w:sz w:val="20"/>
          <w:szCs w:val="20"/>
        </w:rPr>
        <w:t>……………………….…………….………………………….…………</w:t>
      </w:r>
    </w:p>
    <w:p w14:paraId="2C311637" w14:textId="77777777" w:rsidR="00D43003" w:rsidRDefault="00D43003" w:rsidP="0073754E">
      <w:pPr>
        <w:autoSpaceDE w:val="0"/>
        <w:autoSpaceDN w:val="0"/>
        <w:adjustRightInd w:val="0"/>
        <w:spacing w:after="120"/>
        <w:jc w:val="both"/>
        <w:rPr>
          <w:rFonts w:ascii="Arial" w:hAnsi="Arial" w:cs="Arial"/>
          <w:sz w:val="20"/>
          <w:szCs w:val="20"/>
        </w:rPr>
      </w:pPr>
    </w:p>
    <w:p w14:paraId="69C090B9" w14:textId="4B34D12A" w:rsidR="00D43003" w:rsidRDefault="00D43003" w:rsidP="0073754E">
      <w:pPr>
        <w:autoSpaceDE w:val="0"/>
        <w:autoSpaceDN w:val="0"/>
        <w:adjustRightInd w:val="0"/>
        <w:spacing w:after="120"/>
        <w:jc w:val="both"/>
        <w:rPr>
          <w:rFonts w:ascii="Arial" w:hAnsi="Arial" w:cs="Arial"/>
          <w:sz w:val="20"/>
          <w:szCs w:val="20"/>
        </w:rPr>
      </w:pPr>
      <w:r w:rsidRPr="00D43003">
        <w:rPr>
          <w:rFonts w:ascii="Arial" w:hAnsi="Arial" w:cs="Arial"/>
          <w:i/>
          <w:u w:val="single"/>
        </w:rPr>
        <w:t>Définition des prestations</w:t>
      </w:r>
      <w:r>
        <w:rPr>
          <w:rFonts w:ascii="Arial" w:hAnsi="Arial" w:cs="Arial"/>
          <w:sz w:val="20"/>
          <w:szCs w:val="20"/>
        </w:rPr>
        <w:t> : ……………………</w:t>
      </w:r>
      <w:proofErr w:type="gramStart"/>
      <w:r>
        <w:rPr>
          <w:rFonts w:ascii="Arial" w:hAnsi="Arial" w:cs="Arial"/>
          <w:sz w:val="20"/>
          <w:szCs w:val="20"/>
        </w:rPr>
        <w:t>…….</w:t>
      </w:r>
      <w:proofErr w:type="gramEnd"/>
      <w:r>
        <w:rPr>
          <w:rFonts w:ascii="Arial" w:hAnsi="Arial" w:cs="Arial"/>
          <w:sz w:val="20"/>
          <w:szCs w:val="20"/>
        </w:rPr>
        <w:t>………………………….…………………………</w:t>
      </w:r>
    </w:p>
    <w:p w14:paraId="19FF6B12" w14:textId="77777777" w:rsidR="0019378E" w:rsidRDefault="0019378E" w:rsidP="0073754E">
      <w:pPr>
        <w:autoSpaceDE w:val="0"/>
        <w:autoSpaceDN w:val="0"/>
        <w:adjustRightInd w:val="0"/>
        <w:spacing w:after="120"/>
        <w:jc w:val="both"/>
        <w:rPr>
          <w:rFonts w:ascii="Arial" w:hAnsi="Arial" w:cs="Arial"/>
          <w:sz w:val="20"/>
          <w:szCs w:val="20"/>
        </w:rPr>
      </w:pPr>
    </w:p>
    <w:tbl>
      <w:tblPr>
        <w:tblStyle w:val="Effetsdetableau3D1"/>
        <w:tblW w:w="0" w:type="auto"/>
        <w:tblLook w:val="04A0" w:firstRow="1" w:lastRow="0" w:firstColumn="1" w:lastColumn="0" w:noHBand="0" w:noVBand="1"/>
      </w:tblPr>
      <w:tblGrid>
        <w:gridCol w:w="2905"/>
        <w:gridCol w:w="6159"/>
      </w:tblGrid>
      <w:tr w:rsidR="00D43003" w14:paraId="7B7726C0" w14:textId="77777777" w:rsidTr="00992A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779E7740" w14:textId="4ECA0430" w:rsidR="00D43003" w:rsidRDefault="00D43003" w:rsidP="0073754E">
            <w:pPr>
              <w:autoSpaceDE w:val="0"/>
              <w:autoSpaceDN w:val="0"/>
              <w:adjustRightInd w:val="0"/>
              <w:spacing w:after="120"/>
              <w:jc w:val="both"/>
              <w:rPr>
                <w:rFonts w:ascii="Arial" w:hAnsi="Arial" w:cs="Arial"/>
                <w:sz w:val="20"/>
                <w:szCs w:val="20"/>
              </w:rPr>
            </w:pPr>
            <w:r>
              <w:rPr>
                <w:rFonts w:ascii="Arial" w:hAnsi="Arial" w:cs="Arial"/>
                <w:sz w:val="20"/>
                <w:szCs w:val="20"/>
              </w:rPr>
              <w:t xml:space="preserve">Montant des prestations : </w:t>
            </w:r>
          </w:p>
        </w:tc>
        <w:tc>
          <w:tcPr>
            <w:tcW w:w="6261" w:type="dxa"/>
          </w:tcPr>
          <w:p w14:paraId="1551BAC7" w14:textId="09E4C581" w:rsidR="00D43003" w:rsidRDefault="00D43003" w:rsidP="0073754E">
            <w:pPr>
              <w:autoSpaceDE w:val="0"/>
              <w:autoSpaceDN w:val="0"/>
              <w:adjustRightInd w:val="0"/>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HT (Valeur ………….)</w:t>
            </w:r>
          </w:p>
        </w:tc>
      </w:tr>
      <w:tr w:rsidR="00D43003" w14:paraId="31104301" w14:textId="77777777" w:rsidTr="00992AE8">
        <w:tc>
          <w:tcPr>
            <w:cnfStyle w:val="001000000000" w:firstRow="0" w:lastRow="0" w:firstColumn="1" w:lastColumn="0" w:oddVBand="0" w:evenVBand="0" w:oddHBand="0" w:evenHBand="0" w:firstRowFirstColumn="0" w:firstRowLastColumn="0" w:lastRowFirstColumn="0" w:lastRowLastColumn="0"/>
            <w:tcW w:w="2943" w:type="dxa"/>
          </w:tcPr>
          <w:p w14:paraId="25169860" w14:textId="77777777" w:rsidR="00D43003" w:rsidRDefault="00D43003" w:rsidP="0073754E">
            <w:pPr>
              <w:autoSpaceDE w:val="0"/>
              <w:autoSpaceDN w:val="0"/>
              <w:adjustRightInd w:val="0"/>
              <w:spacing w:after="120"/>
              <w:jc w:val="both"/>
              <w:rPr>
                <w:rFonts w:ascii="Arial" w:hAnsi="Arial" w:cs="Arial"/>
                <w:sz w:val="20"/>
                <w:szCs w:val="20"/>
              </w:rPr>
            </w:pPr>
          </w:p>
        </w:tc>
        <w:tc>
          <w:tcPr>
            <w:tcW w:w="6261" w:type="dxa"/>
          </w:tcPr>
          <w:p w14:paraId="6EE061AE" w14:textId="44F080AE" w:rsidR="00D43003" w:rsidRDefault="00D43003" w:rsidP="0073754E">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Selon le DQE annexé au présent Bon de commande (sur la base des prix avec rabais du BPU de l’accord-cadre N° …………..)</w:t>
            </w:r>
          </w:p>
        </w:tc>
      </w:tr>
    </w:tbl>
    <w:p w14:paraId="76BB3FEB" w14:textId="77777777" w:rsidR="0019378E" w:rsidRDefault="0019378E" w:rsidP="0073754E">
      <w:pPr>
        <w:autoSpaceDE w:val="0"/>
        <w:autoSpaceDN w:val="0"/>
        <w:adjustRightInd w:val="0"/>
        <w:spacing w:after="120"/>
        <w:jc w:val="both"/>
        <w:rPr>
          <w:rFonts w:ascii="Arial" w:hAnsi="Arial" w:cs="Arial"/>
          <w:sz w:val="20"/>
          <w:szCs w:val="20"/>
        </w:rPr>
      </w:pPr>
    </w:p>
    <w:tbl>
      <w:tblPr>
        <w:tblStyle w:val="Effetsdetableau3D1"/>
        <w:tblW w:w="0" w:type="auto"/>
        <w:tblLook w:val="04A0" w:firstRow="1" w:lastRow="0" w:firstColumn="1" w:lastColumn="0" w:noHBand="0" w:noVBand="1"/>
      </w:tblPr>
      <w:tblGrid>
        <w:gridCol w:w="2905"/>
        <w:gridCol w:w="6159"/>
      </w:tblGrid>
      <w:tr w:rsidR="00D43003" w14:paraId="6DF7ABBB" w14:textId="77777777" w:rsidTr="00992A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388F0E5F" w14:textId="0AAB2800" w:rsidR="00D43003" w:rsidRDefault="00D43003" w:rsidP="006F2570">
            <w:pPr>
              <w:autoSpaceDE w:val="0"/>
              <w:autoSpaceDN w:val="0"/>
              <w:adjustRightInd w:val="0"/>
              <w:spacing w:after="120"/>
              <w:jc w:val="both"/>
              <w:rPr>
                <w:rFonts w:ascii="Arial" w:hAnsi="Arial" w:cs="Arial"/>
                <w:sz w:val="20"/>
                <w:szCs w:val="20"/>
              </w:rPr>
            </w:pPr>
            <w:r>
              <w:rPr>
                <w:rFonts w:ascii="Arial" w:hAnsi="Arial" w:cs="Arial"/>
                <w:sz w:val="20"/>
                <w:szCs w:val="20"/>
              </w:rPr>
              <w:t xml:space="preserve">Délai de </w:t>
            </w:r>
            <w:r w:rsidRPr="00992AE8">
              <w:rPr>
                <w:rFonts w:ascii="Arial" w:hAnsi="Arial" w:cs="Arial"/>
                <w:sz w:val="20"/>
                <w:szCs w:val="20"/>
              </w:rPr>
              <w:t>réalisation</w:t>
            </w:r>
            <w:r>
              <w:rPr>
                <w:rFonts w:ascii="Arial" w:hAnsi="Arial" w:cs="Arial"/>
                <w:sz w:val="20"/>
                <w:szCs w:val="20"/>
              </w:rPr>
              <w:t xml:space="preserve"> : </w:t>
            </w:r>
          </w:p>
        </w:tc>
        <w:tc>
          <w:tcPr>
            <w:tcW w:w="6261" w:type="dxa"/>
          </w:tcPr>
          <w:p w14:paraId="63271904" w14:textId="13FA48ED" w:rsidR="00D43003" w:rsidRDefault="00D43003" w:rsidP="00D43003">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Les prestations devront être achevées au plus tard le : ………………………</w:t>
            </w:r>
          </w:p>
        </w:tc>
      </w:tr>
      <w:tr w:rsidR="00D43003" w14:paraId="50518CD8" w14:textId="77777777" w:rsidTr="00992AE8">
        <w:tc>
          <w:tcPr>
            <w:cnfStyle w:val="001000000000" w:firstRow="0" w:lastRow="0" w:firstColumn="1" w:lastColumn="0" w:oddVBand="0" w:evenVBand="0" w:oddHBand="0" w:evenHBand="0" w:firstRowFirstColumn="0" w:firstRowLastColumn="0" w:lastRowFirstColumn="0" w:lastRowLastColumn="0"/>
            <w:tcW w:w="2943" w:type="dxa"/>
          </w:tcPr>
          <w:p w14:paraId="518419BF" w14:textId="77777777" w:rsidR="00D43003" w:rsidRDefault="00D43003" w:rsidP="006F2570">
            <w:pPr>
              <w:autoSpaceDE w:val="0"/>
              <w:autoSpaceDN w:val="0"/>
              <w:adjustRightInd w:val="0"/>
              <w:spacing w:after="120"/>
              <w:jc w:val="both"/>
              <w:rPr>
                <w:rFonts w:ascii="Arial" w:hAnsi="Arial" w:cs="Arial"/>
                <w:sz w:val="20"/>
                <w:szCs w:val="20"/>
              </w:rPr>
            </w:pPr>
          </w:p>
        </w:tc>
        <w:tc>
          <w:tcPr>
            <w:tcW w:w="6261" w:type="dxa"/>
          </w:tcPr>
          <w:p w14:paraId="53DC951E" w14:textId="2E71B850" w:rsidR="00D43003" w:rsidRDefault="00D43003" w:rsidP="00D43003">
            <w:pPr>
              <w:autoSpaceDE w:val="0"/>
              <w:autoSpaceDN w:val="0"/>
              <w:adjustRightInd w:val="0"/>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 cas de non-respect du délai ci-dessus, les clauses du CCAP de l’accord-cadre N° …………. s’appliquent.</w:t>
            </w:r>
          </w:p>
        </w:tc>
      </w:tr>
    </w:tbl>
    <w:p w14:paraId="36777A1B" w14:textId="77777777" w:rsidR="00D43003" w:rsidRDefault="00D43003" w:rsidP="0073754E">
      <w:pPr>
        <w:autoSpaceDE w:val="0"/>
        <w:autoSpaceDN w:val="0"/>
        <w:adjustRightInd w:val="0"/>
        <w:spacing w:after="120"/>
        <w:jc w:val="both"/>
        <w:rPr>
          <w:rFonts w:ascii="Arial" w:hAnsi="Arial" w:cs="Arial"/>
          <w:sz w:val="20"/>
          <w:szCs w:val="20"/>
        </w:rPr>
      </w:pPr>
    </w:p>
    <w:tbl>
      <w:tblPr>
        <w:tblStyle w:val="Effetsdetableau3D3"/>
        <w:tblW w:w="0" w:type="auto"/>
        <w:shd w:val="clear" w:color="auto" w:fill="BFBFBF" w:themeFill="background1" w:themeFillShade="BF"/>
        <w:tblLook w:val="04A0" w:firstRow="1" w:lastRow="0" w:firstColumn="1" w:lastColumn="0" w:noHBand="0" w:noVBand="1"/>
      </w:tblPr>
      <w:tblGrid>
        <w:gridCol w:w="2943"/>
        <w:gridCol w:w="1975"/>
      </w:tblGrid>
      <w:tr w:rsidR="00992AE8" w14:paraId="5148F85C" w14:textId="77777777" w:rsidTr="00992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BFBFBF" w:themeFill="background1" w:themeFillShade="BF"/>
          </w:tcPr>
          <w:p w14:paraId="54D02574" w14:textId="370C8ABD" w:rsidR="00992AE8" w:rsidRPr="00992AE8" w:rsidRDefault="00992AE8" w:rsidP="0073754E">
            <w:pPr>
              <w:autoSpaceDE w:val="0"/>
              <w:autoSpaceDN w:val="0"/>
              <w:adjustRightInd w:val="0"/>
              <w:spacing w:after="120"/>
              <w:jc w:val="both"/>
              <w:rPr>
                <w:rFonts w:ascii="Arial" w:hAnsi="Arial" w:cs="Arial"/>
                <w:color w:val="800080"/>
                <w:sz w:val="20"/>
                <w:szCs w:val="20"/>
              </w:rPr>
            </w:pPr>
            <w:r w:rsidRPr="00992AE8">
              <w:rPr>
                <w:rFonts w:ascii="Arial" w:hAnsi="Arial" w:cs="Arial"/>
                <w:color w:val="800080"/>
                <w:sz w:val="20"/>
                <w:szCs w:val="20"/>
              </w:rPr>
              <w:t xml:space="preserve">Nature des prix : </w:t>
            </w:r>
          </w:p>
        </w:tc>
        <w:tc>
          <w:tcPr>
            <w:tcW w:w="1843" w:type="dxa"/>
            <w:shd w:val="clear" w:color="auto" w:fill="BFBFBF" w:themeFill="background1" w:themeFillShade="BF"/>
          </w:tcPr>
          <w:p w14:paraId="5039B7B2" w14:textId="12F81B7E" w:rsidR="00992AE8" w:rsidRPr="00992AE8" w:rsidRDefault="00992AE8" w:rsidP="00992AE8">
            <w:pPr>
              <w:pStyle w:val="Paragraphedeliste"/>
              <w:numPr>
                <w:ilvl w:val="0"/>
                <w:numId w:val="25"/>
              </w:numPr>
              <w:autoSpaceDE w:val="0"/>
              <w:autoSpaceDN w:val="0"/>
              <w:adjustRightInd w:val="0"/>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92AE8">
              <w:rPr>
                <w:rFonts w:ascii="Arial" w:hAnsi="Arial" w:cs="Arial"/>
                <w:b w:val="0"/>
                <w:sz w:val="20"/>
                <w:szCs w:val="20"/>
              </w:rPr>
              <w:t>Fermes</w:t>
            </w:r>
          </w:p>
        </w:tc>
      </w:tr>
      <w:tr w:rsidR="00992AE8" w14:paraId="2CBBD275" w14:textId="77777777" w:rsidTr="0099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BFBFBF" w:themeFill="background1" w:themeFillShade="BF"/>
          </w:tcPr>
          <w:p w14:paraId="776CD34F" w14:textId="77777777" w:rsidR="00992AE8" w:rsidRDefault="00992AE8" w:rsidP="0073754E">
            <w:pPr>
              <w:autoSpaceDE w:val="0"/>
              <w:autoSpaceDN w:val="0"/>
              <w:adjustRightInd w:val="0"/>
              <w:spacing w:after="120"/>
              <w:jc w:val="both"/>
              <w:rPr>
                <w:rFonts w:ascii="Arial" w:hAnsi="Arial" w:cs="Arial"/>
                <w:sz w:val="20"/>
                <w:szCs w:val="20"/>
              </w:rPr>
            </w:pPr>
          </w:p>
        </w:tc>
        <w:tc>
          <w:tcPr>
            <w:tcW w:w="1843" w:type="dxa"/>
            <w:shd w:val="clear" w:color="auto" w:fill="BFBFBF" w:themeFill="background1" w:themeFillShade="BF"/>
          </w:tcPr>
          <w:p w14:paraId="24F38180" w14:textId="6EA260FC" w:rsidR="00992AE8" w:rsidRPr="00992AE8" w:rsidRDefault="00992AE8" w:rsidP="00992AE8">
            <w:pPr>
              <w:pStyle w:val="Paragraphedeliste"/>
              <w:numPr>
                <w:ilvl w:val="0"/>
                <w:numId w:val="25"/>
              </w:numPr>
              <w:autoSpaceDE w:val="0"/>
              <w:autoSpaceDN w:val="0"/>
              <w:adjustRightInd w:val="0"/>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92AE8">
              <w:rPr>
                <w:rFonts w:ascii="Arial" w:hAnsi="Arial" w:cs="Arial"/>
                <w:sz w:val="20"/>
                <w:szCs w:val="20"/>
              </w:rPr>
              <w:t>Révisables</w:t>
            </w:r>
          </w:p>
        </w:tc>
      </w:tr>
    </w:tbl>
    <w:p w14:paraId="209420F2" w14:textId="77777777" w:rsidR="00D43003" w:rsidRDefault="00D43003" w:rsidP="0073754E">
      <w:pPr>
        <w:autoSpaceDE w:val="0"/>
        <w:autoSpaceDN w:val="0"/>
        <w:adjustRightInd w:val="0"/>
        <w:spacing w:after="120"/>
        <w:jc w:val="both"/>
        <w:rPr>
          <w:rFonts w:ascii="Arial" w:hAnsi="Arial" w:cs="Arial"/>
          <w:sz w:val="20"/>
          <w:szCs w:val="20"/>
        </w:rPr>
      </w:pPr>
    </w:p>
    <w:p w14:paraId="6DC0B429" w14:textId="77777777" w:rsidR="00D43003" w:rsidRDefault="00D43003" w:rsidP="0073754E">
      <w:pPr>
        <w:autoSpaceDE w:val="0"/>
        <w:autoSpaceDN w:val="0"/>
        <w:adjustRightInd w:val="0"/>
        <w:spacing w:after="120"/>
        <w:jc w:val="both"/>
        <w:rPr>
          <w:rFonts w:ascii="Arial" w:hAnsi="Arial" w:cs="Arial"/>
          <w:sz w:val="20"/>
          <w:szCs w:val="20"/>
        </w:rPr>
      </w:pPr>
    </w:p>
    <w:p w14:paraId="030B1468" w14:textId="77777777" w:rsidR="00D43003" w:rsidRDefault="00D43003" w:rsidP="0073754E">
      <w:pPr>
        <w:autoSpaceDE w:val="0"/>
        <w:autoSpaceDN w:val="0"/>
        <w:adjustRightInd w:val="0"/>
        <w:spacing w:after="120"/>
        <w:jc w:val="both"/>
        <w:rPr>
          <w:rFonts w:ascii="Arial" w:hAnsi="Arial" w:cs="Arial"/>
          <w:sz w:val="20"/>
          <w:szCs w:val="20"/>
        </w:rPr>
      </w:pPr>
    </w:p>
    <w:tbl>
      <w:tblPr>
        <w:tblStyle w:val="Grilledutableau"/>
        <w:tblW w:w="0" w:type="auto"/>
        <w:tblLook w:val="04A0" w:firstRow="1" w:lastRow="0" w:firstColumn="1" w:lastColumn="0" w:noHBand="0" w:noVBand="1"/>
      </w:tblPr>
      <w:tblGrid>
        <w:gridCol w:w="4528"/>
        <w:gridCol w:w="4526"/>
      </w:tblGrid>
      <w:tr w:rsidR="00992AE8" w14:paraId="0FD13016" w14:textId="77777777" w:rsidTr="00992AE8">
        <w:tc>
          <w:tcPr>
            <w:tcW w:w="4602" w:type="dxa"/>
          </w:tcPr>
          <w:p w14:paraId="2DE36019" w14:textId="77777777" w:rsidR="00992AE8" w:rsidRDefault="00992AE8" w:rsidP="00992AE8">
            <w:pPr>
              <w:autoSpaceDE w:val="0"/>
              <w:autoSpaceDN w:val="0"/>
              <w:adjustRightInd w:val="0"/>
              <w:spacing w:after="120"/>
              <w:jc w:val="both"/>
              <w:rPr>
                <w:rFonts w:ascii="Arial" w:hAnsi="Arial" w:cs="Arial"/>
                <w:sz w:val="20"/>
                <w:szCs w:val="20"/>
              </w:rPr>
            </w:pPr>
            <w:r>
              <w:rPr>
                <w:rFonts w:ascii="Arial" w:hAnsi="Arial" w:cs="Arial"/>
                <w:sz w:val="20"/>
                <w:szCs w:val="20"/>
              </w:rPr>
              <w:t xml:space="preserve">Fait à </w:t>
            </w:r>
            <w:proofErr w:type="spellStart"/>
            <w:r>
              <w:rPr>
                <w:rFonts w:ascii="Arial" w:hAnsi="Arial" w:cs="Arial"/>
                <w:sz w:val="20"/>
                <w:szCs w:val="20"/>
              </w:rPr>
              <w:t>Chazey</w:t>
            </w:r>
            <w:proofErr w:type="spellEnd"/>
            <w:r>
              <w:rPr>
                <w:rFonts w:ascii="Arial" w:hAnsi="Arial" w:cs="Arial"/>
                <w:sz w:val="20"/>
                <w:szCs w:val="20"/>
              </w:rPr>
              <w:t>-sur Ain</w:t>
            </w:r>
          </w:p>
          <w:p w14:paraId="06EA6A8A" w14:textId="77777777" w:rsidR="00992AE8" w:rsidRDefault="00992AE8" w:rsidP="00992AE8">
            <w:pPr>
              <w:autoSpaceDE w:val="0"/>
              <w:autoSpaceDN w:val="0"/>
              <w:adjustRightInd w:val="0"/>
              <w:spacing w:after="120"/>
              <w:jc w:val="both"/>
              <w:rPr>
                <w:rFonts w:ascii="Arial" w:hAnsi="Arial" w:cs="Arial"/>
                <w:sz w:val="20"/>
                <w:szCs w:val="20"/>
              </w:rPr>
            </w:pPr>
            <w:r>
              <w:rPr>
                <w:rFonts w:ascii="Arial" w:hAnsi="Arial" w:cs="Arial"/>
                <w:sz w:val="20"/>
                <w:szCs w:val="20"/>
              </w:rPr>
              <w:t>Le Pouvoir adjudicateur de la CCPA</w:t>
            </w:r>
          </w:p>
          <w:p w14:paraId="6A05E03C" w14:textId="77777777" w:rsidR="00992AE8" w:rsidRDefault="00992AE8" w:rsidP="00992AE8">
            <w:pPr>
              <w:autoSpaceDE w:val="0"/>
              <w:autoSpaceDN w:val="0"/>
              <w:adjustRightInd w:val="0"/>
              <w:spacing w:after="120"/>
              <w:jc w:val="both"/>
              <w:rPr>
                <w:rFonts w:ascii="Arial" w:hAnsi="Arial" w:cs="Arial"/>
                <w:sz w:val="20"/>
                <w:szCs w:val="20"/>
              </w:rPr>
            </w:pPr>
          </w:p>
          <w:p w14:paraId="7E784F29" w14:textId="77777777" w:rsidR="00992AE8" w:rsidRPr="00992AE8" w:rsidRDefault="00992AE8" w:rsidP="00992AE8">
            <w:pPr>
              <w:autoSpaceDE w:val="0"/>
              <w:autoSpaceDN w:val="0"/>
              <w:adjustRightInd w:val="0"/>
              <w:spacing w:after="120"/>
              <w:jc w:val="both"/>
              <w:rPr>
                <w:rFonts w:ascii="Arial" w:hAnsi="Arial" w:cs="Arial"/>
                <w:i/>
                <w:sz w:val="20"/>
                <w:szCs w:val="20"/>
              </w:rPr>
            </w:pPr>
            <w:r w:rsidRPr="00992AE8">
              <w:rPr>
                <w:rFonts w:ascii="Arial" w:hAnsi="Arial" w:cs="Arial"/>
                <w:i/>
                <w:sz w:val="20"/>
                <w:szCs w:val="20"/>
              </w:rPr>
              <w:t>Signature</w:t>
            </w:r>
          </w:p>
          <w:p w14:paraId="7B4DC716" w14:textId="77777777" w:rsidR="00992AE8" w:rsidRDefault="00992AE8" w:rsidP="0073754E">
            <w:pPr>
              <w:autoSpaceDE w:val="0"/>
              <w:autoSpaceDN w:val="0"/>
              <w:adjustRightInd w:val="0"/>
              <w:spacing w:after="120"/>
              <w:jc w:val="both"/>
              <w:rPr>
                <w:rFonts w:ascii="Arial" w:hAnsi="Arial" w:cs="Arial"/>
                <w:sz w:val="20"/>
                <w:szCs w:val="20"/>
              </w:rPr>
            </w:pPr>
          </w:p>
        </w:tc>
        <w:tc>
          <w:tcPr>
            <w:tcW w:w="4602" w:type="dxa"/>
          </w:tcPr>
          <w:p w14:paraId="75E797A9" w14:textId="7B85019E" w:rsidR="00992AE8" w:rsidRDefault="00992AE8" w:rsidP="00992AE8">
            <w:pPr>
              <w:autoSpaceDE w:val="0"/>
              <w:autoSpaceDN w:val="0"/>
              <w:adjustRightInd w:val="0"/>
              <w:spacing w:after="120"/>
              <w:jc w:val="both"/>
              <w:rPr>
                <w:rFonts w:ascii="Arial" w:hAnsi="Arial" w:cs="Arial"/>
                <w:sz w:val="20"/>
                <w:szCs w:val="20"/>
              </w:rPr>
            </w:pPr>
            <w:r>
              <w:rPr>
                <w:rFonts w:ascii="Arial" w:hAnsi="Arial" w:cs="Arial"/>
                <w:sz w:val="20"/>
                <w:szCs w:val="20"/>
              </w:rPr>
              <w:t>Lu et approuvé</w:t>
            </w:r>
          </w:p>
          <w:p w14:paraId="389C0488" w14:textId="77777777" w:rsidR="00992AE8" w:rsidRDefault="00992AE8" w:rsidP="00992AE8">
            <w:pPr>
              <w:autoSpaceDE w:val="0"/>
              <w:autoSpaceDN w:val="0"/>
              <w:adjustRightInd w:val="0"/>
              <w:spacing w:after="120"/>
              <w:jc w:val="both"/>
              <w:rPr>
                <w:rFonts w:ascii="Arial" w:hAnsi="Arial" w:cs="Arial"/>
                <w:sz w:val="20"/>
                <w:szCs w:val="20"/>
              </w:rPr>
            </w:pPr>
            <w:r>
              <w:rPr>
                <w:rFonts w:ascii="Arial" w:hAnsi="Arial" w:cs="Arial"/>
                <w:sz w:val="20"/>
                <w:szCs w:val="20"/>
              </w:rPr>
              <w:t>Bon pour exécution</w:t>
            </w:r>
          </w:p>
          <w:p w14:paraId="02CB10A6" w14:textId="7CD7A92F" w:rsidR="00992AE8" w:rsidRDefault="00992AE8" w:rsidP="00992AE8">
            <w:pPr>
              <w:autoSpaceDE w:val="0"/>
              <w:autoSpaceDN w:val="0"/>
              <w:adjustRightInd w:val="0"/>
              <w:spacing w:after="120"/>
              <w:jc w:val="both"/>
              <w:rPr>
                <w:rFonts w:ascii="Arial" w:hAnsi="Arial" w:cs="Arial"/>
                <w:sz w:val="20"/>
                <w:szCs w:val="20"/>
              </w:rPr>
            </w:pPr>
            <w:r>
              <w:rPr>
                <w:rFonts w:ascii="Arial" w:hAnsi="Arial" w:cs="Arial"/>
                <w:sz w:val="20"/>
                <w:szCs w:val="20"/>
              </w:rPr>
              <w:t>Le titulaire de l’accord-cadre N°…………</w:t>
            </w:r>
          </w:p>
          <w:p w14:paraId="50B224A1" w14:textId="77777777" w:rsidR="00992AE8" w:rsidRDefault="00992AE8" w:rsidP="00992AE8">
            <w:pPr>
              <w:autoSpaceDE w:val="0"/>
              <w:autoSpaceDN w:val="0"/>
              <w:adjustRightInd w:val="0"/>
              <w:spacing w:after="120"/>
              <w:jc w:val="both"/>
              <w:rPr>
                <w:rFonts w:ascii="Arial" w:hAnsi="Arial" w:cs="Arial"/>
                <w:sz w:val="20"/>
                <w:szCs w:val="20"/>
              </w:rPr>
            </w:pPr>
          </w:p>
          <w:p w14:paraId="78826A5B" w14:textId="726C04D6" w:rsidR="00992AE8" w:rsidRPr="00992AE8" w:rsidRDefault="00992AE8" w:rsidP="00992AE8">
            <w:pPr>
              <w:autoSpaceDE w:val="0"/>
              <w:autoSpaceDN w:val="0"/>
              <w:adjustRightInd w:val="0"/>
              <w:spacing w:after="120"/>
              <w:jc w:val="both"/>
              <w:rPr>
                <w:rFonts w:ascii="Arial" w:hAnsi="Arial" w:cs="Arial"/>
                <w:i/>
                <w:sz w:val="20"/>
                <w:szCs w:val="20"/>
              </w:rPr>
            </w:pPr>
            <w:r w:rsidRPr="00992AE8">
              <w:rPr>
                <w:rFonts w:ascii="Arial" w:hAnsi="Arial" w:cs="Arial"/>
                <w:i/>
                <w:sz w:val="20"/>
                <w:szCs w:val="20"/>
              </w:rPr>
              <w:t>Signature / Cachet</w:t>
            </w:r>
          </w:p>
          <w:p w14:paraId="35027D67" w14:textId="77777777" w:rsidR="00992AE8" w:rsidRDefault="00992AE8" w:rsidP="00992AE8">
            <w:pPr>
              <w:autoSpaceDE w:val="0"/>
              <w:autoSpaceDN w:val="0"/>
              <w:adjustRightInd w:val="0"/>
              <w:spacing w:after="120"/>
              <w:jc w:val="both"/>
              <w:rPr>
                <w:rFonts w:ascii="Arial" w:hAnsi="Arial" w:cs="Arial"/>
                <w:sz w:val="20"/>
                <w:szCs w:val="20"/>
              </w:rPr>
            </w:pPr>
          </w:p>
          <w:p w14:paraId="5FE91A37" w14:textId="77777777" w:rsidR="00992AE8" w:rsidRDefault="00992AE8" w:rsidP="00992AE8">
            <w:pPr>
              <w:autoSpaceDE w:val="0"/>
              <w:autoSpaceDN w:val="0"/>
              <w:adjustRightInd w:val="0"/>
              <w:spacing w:after="120"/>
              <w:jc w:val="both"/>
              <w:rPr>
                <w:rFonts w:ascii="Arial" w:hAnsi="Arial" w:cs="Arial"/>
                <w:sz w:val="20"/>
                <w:szCs w:val="20"/>
              </w:rPr>
            </w:pPr>
          </w:p>
          <w:p w14:paraId="0C9F9C1B" w14:textId="77777777" w:rsidR="00992AE8" w:rsidRDefault="00992AE8" w:rsidP="00992AE8">
            <w:pPr>
              <w:autoSpaceDE w:val="0"/>
              <w:autoSpaceDN w:val="0"/>
              <w:adjustRightInd w:val="0"/>
              <w:spacing w:after="120"/>
              <w:jc w:val="both"/>
              <w:rPr>
                <w:rFonts w:ascii="Arial" w:hAnsi="Arial" w:cs="Arial"/>
                <w:sz w:val="20"/>
                <w:szCs w:val="20"/>
              </w:rPr>
            </w:pPr>
          </w:p>
          <w:p w14:paraId="62346F67" w14:textId="77777777" w:rsidR="00992AE8" w:rsidRDefault="00992AE8" w:rsidP="00992AE8">
            <w:pPr>
              <w:autoSpaceDE w:val="0"/>
              <w:autoSpaceDN w:val="0"/>
              <w:adjustRightInd w:val="0"/>
              <w:spacing w:after="120"/>
              <w:jc w:val="both"/>
              <w:rPr>
                <w:rFonts w:ascii="Arial" w:hAnsi="Arial" w:cs="Arial"/>
                <w:sz w:val="20"/>
                <w:szCs w:val="20"/>
              </w:rPr>
            </w:pPr>
          </w:p>
          <w:p w14:paraId="71DB9432" w14:textId="77777777" w:rsidR="00992AE8" w:rsidRDefault="00992AE8" w:rsidP="0073754E">
            <w:pPr>
              <w:autoSpaceDE w:val="0"/>
              <w:autoSpaceDN w:val="0"/>
              <w:adjustRightInd w:val="0"/>
              <w:spacing w:after="120"/>
              <w:jc w:val="both"/>
              <w:rPr>
                <w:rFonts w:ascii="Arial" w:hAnsi="Arial" w:cs="Arial"/>
                <w:sz w:val="20"/>
                <w:szCs w:val="20"/>
              </w:rPr>
            </w:pPr>
          </w:p>
        </w:tc>
      </w:tr>
    </w:tbl>
    <w:p w14:paraId="5B1A9E6A" w14:textId="434A602F" w:rsidR="00D43003" w:rsidRDefault="00D43003" w:rsidP="0073754E">
      <w:pPr>
        <w:autoSpaceDE w:val="0"/>
        <w:autoSpaceDN w:val="0"/>
        <w:adjustRightInd w:val="0"/>
        <w:spacing w:after="120"/>
        <w:jc w:val="both"/>
        <w:rPr>
          <w:rFonts w:ascii="Arial" w:hAnsi="Arial" w:cs="Arial"/>
          <w:sz w:val="20"/>
          <w:szCs w:val="20"/>
        </w:rPr>
      </w:pPr>
    </w:p>
    <w:p w14:paraId="05D3D9B2" w14:textId="77777777" w:rsidR="00065917" w:rsidRPr="00342B6B" w:rsidRDefault="00065917" w:rsidP="0073754E">
      <w:pPr>
        <w:autoSpaceDE w:val="0"/>
        <w:autoSpaceDN w:val="0"/>
        <w:adjustRightInd w:val="0"/>
        <w:spacing w:after="120"/>
        <w:jc w:val="both"/>
        <w:rPr>
          <w:rFonts w:ascii="Arial" w:hAnsi="Arial" w:cs="Arial"/>
          <w:sz w:val="20"/>
          <w:szCs w:val="20"/>
        </w:rPr>
      </w:pPr>
    </w:p>
    <w:sectPr w:rsidR="00065917" w:rsidRPr="00342B6B" w:rsidSect="005D7A1F">
      <w:footerReference w:type="default" r:id="rId9"/>
      <w:headerReference w:type="first" r:id="rId10"/>
      <w:footerReference w:type="first" r:id="rId11"/>
      <w:pgSz w:w="11900" w:h="16840"/>
      <w:pgMar w:top="851"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5A0CA" w14:textId="77777777" w:rsidR="00C5415F" w:rsidRDefault="00C5415F">
      <w:r>
        <w:separator/>
      </w:r>
    </w:p>
  </w:endnote>
  <w:endnote w:type="continuationSeparator" w:id="0">
    <w:p w14:paraId="6D5ECC41" w14:textId="77777777" w:rsidR="00C5415F" w:rsidRDefault="00C5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6"/>
      <w:gridCol w:w="3120"/>
      <w:gridCol w:w="2733"/>
    </w:tblGrid>
    <w:tr w:rsidR="006F2570" w:rsidRPr="003E372F" w14:paraId="46934419" w14:textId="77777777" w:rsidTr="00342B6B">
      <w:trPr>
        <w:cantSplit/>
        <w:trHeight w:val="466"/>
        <w:jc w:val="center"/>
      </w:trPr>
      <w:tc>
        <w:tcPr>
          <w:tcW w:w="3306" w:type="dxa"/>
          <w:vAlign w:val="center"/>
        </w:tcPr>
        <w:p w14:paraId="430F9B63" w14:textId="38E57019" w:rsidR="006F2570" w:rsidRPr="007442BF" w:rsidRDefault="00041A51" w:rsidP="00BD13AE">
          <w:pPr>
            <w:pStyle w:val="Pieddepage"/>
            <w:rPr>
              <w:rFonts w:cs="Arial"/>
              <w:color w:val="666699"/>
              <w:sz w:val="16"/>
              <w:szCs w:val="16"/>
            </w:rPr>
          </w:pPr>
          <w:r>
            <w:rPr>
              <w:color w:val="666699"/>
              <w:sz w:val="16"/>
              <w:szCs w:val="16"/>
            </w:rPr>
            <w:t xml:space="preserve">Version </w:t>
          </w:r>
          <w:r w:rsidR="00BD13AE">
            <w:rPr>
              <w:color w:val="666699"/>
              <w:sz w:val="16"/>
              <w:szCs w:val="16"/>
            </w:rPr>
            <w:t>finale</w:t>
          </w:r>
          <w:r>
            <w:rPr>
              <w:color w:val="666699"/>
              <w:sz w:val="16"/>
              <w:szCs w:val="16"/>
            </w:rPr>
            <w:t xml:space="preserve"> du </w:t>
          </w:r>
          <w:r w:rsidR="00BD13AE">
            <w:rPr>
              <w:color w:val="666699"/>
              <w:sz w:val="16"/>
              <w:szCs w:val="16"/>
            </w:rPr>
            <w:t xml:space="preserve">5 décembre </w:t>
          </w:r>
          <w:r w:rsidRPr="007442BF">
            <w:rPr>
              <w:color w:val="666699"/>
              <w:sz w:val="16"/>
              <w:szCs w:val="16"/>
            </w:rPr>
            <w:t>201</w:t>
          </w:r>
          <w:r>
            <w:rPr>
              <w:color w:val="666699"/>
              <w:sz w:val="16"/>
              <w:szCs w:val="16"/>
            </w:rPr>
            <w:t>7</w:t>
          </w:r>
        </w:p>
      </w:tc>
      <w:tc>
        <w:tcPr>
          <w:tcW w:w="3120" w:type="dxa"/>
          <w:vAlign w:val="center"/>
        </w:tcPr>
        <w:p w14:paraId="48C8F6F0" w14:textId="34B24B55" w:rsidR="006F2570" w:rsidRPr="007442BF" w:rsidRDefault="006F2570" w:rsidP="00342B6B">
          <w:pPr>
            <w:pStyle w:val="Pieddepage"/>
            <w:jc w:val="center"/>
            <w:rPr>
              <w:rFonts w:cs="Arial"/>
              <w:b/>
              <w:color w:val="666699"/>
              <w:sz w:val="16"/>
              <w:szCs w:val="16"/>
            </w:rPr>
          </w:pPr>
          <w:r>
            <w:rPr>
              <w:rFonts w:cs="Arial"/>
              <w:b/>
              <w:color w:val="666699"/>
              <w:sz w:val="16"/>
              <w:szCs w:val="16"/>
            </w:rPr>
            <w:t>Accord-Cadre</w:t>
          </w:r>
        </w:p>
      </w:tc>
      <w:tc>
        <w:tcPr>
          <w:tcW w:w="2733" w:type="dxa"/>
          <w:shd w:val="clear" w:color="auto" w:fill="auto"/>
          <w:vAlign w:val="center"/>
        </w:tcPr>
        <w:p w14:paraId="60B62416" w14:textId="445EEE02" w:rsidR="006F2570" w:rsidRPr="007442BF" w:rsidRDefault="006F2570" w:rsidP="00342B6B">
          <w:pPr>
            <w:pStyle w:val="Pieddepage"/>
            <w:jc w:val="right"/>
            <w:rPr>
              <w:rFonts w:cs="Arial"/>
              <w:color w:val="666699"/>
              <w:sz w:val="16"/>
              <w:szCs w:val="16"/>
            </w:rPr>
          </w:pPr>
          <w:r w:rsidRPr="007442BF">
            <w:rPr>
              <w:color w:val="666699"/>
              <w:sz w:val="16"/>
              <w:szCs w:val="16"/>
            </w:rPr>
            <w:t xml:space="preserve">Page </w:t>
          </w:r>
          <w:r w:rsidRPr="007442BF">
            <w:rPr>
              <w:color w:val="666699"/>
              <w:sz w:val="16"/>
              <w:szCs w:val="16"/>
            </w:rPr>
            <w:fldChar w:fldCharType="begin"/>
          </w:r>
          <w:r w:rsidRPr="007442BF">
            <w:rPr>
              <w:color w:val="666699"/>
              <w:sz w:val="16"/>
              <w:szCs w:val="16"/>
            </w:rPr>
            <w:instrText xml:space="preserve"> PAGE </w:instrText>
          </w:r>
          <w:r w:rsidRPr="007442BF">
            <w:rPr>
              <w:color w:val="666699"/>
              <w:sz w:val="16"/>
              <w:szCs w:val="16"/>
            </w:rPr>
            <w:fldChar w:fldCharType="separate"/>
          </w:r>
          <w:r w:rsidR="00BD13AE">
            <w:rPr>
              <w:noProof/>
              <w:color w:val="666699"/>
              <w:sz w:val="16"/>
              <w:szCs w:val="16"/>
            </w:rPr>
            <w:t>3</w:t>
          </w:r>
          <w:r w:rsidRPr="007442BF">
            <w:rPr>
              <w:color w:val="666699"/>
              <w:sz w:val="16"/>
              <w:szCs w:val="16"/>
            </w:rPr>
            <w:fldChar w:fldCharType="end"/>
          </w:r>
          <w:r w:rsidRPr="007442BF">
            <w:rPr>
              <w:color w:val="666699"/>
              <w:sz w:val="16"/>
              <w:szCs w:val="16"/>
            </w:rPr>
            <w:t xml:space="preserve"> sur </w:t>
          </w:r>
          <w:r w:rsidRPr="007442BF">
            <w:rPr>
              <w:color w:val="666699"/>
              <w:sz w:val="16"/>
              <w:szCs w:val="16"/>
            </w:rPr>
            <w:fldChar w:fldCharType="begin"/>
          </w:r>
          <w:r w:rsidRPr="007442BF">
            <w:rPr>
              <w:color w:val="666699"/>
              <w:sz w:val="16"/>
              <w:szCs w:val="16"/>
            </w:rPr>
            <w:instrText xml:space="preserve"> NUMPAGES </w:instrText>
          </w:r>
          <w:r w:rsidRPr="007442BF">
            <w:rPr>
              <w:color w:val="666699"/>
              <w:sz w:val="16"/>
              <w:szCs w:val="16"/>
            </w:rPr>
            <w:fldChar w:fldCharType="separate"/>
          </w:r>
          <w:r w:rsidR="00BD13AE">
            <w:rPr>
              <w:noProof/>
              <w:color w:val="666699"/>
              <w:sz w:val="16"/>
              <w:szCs w:val="16"/>
            </w:rPr>
            <w:t>27</w:t>
          </w:r>
          <w:r w:rsidRPr="007442BF">
            <w:rPr>
              <w:color w:val="666699"/>
              <w:sz w:val="16"/>
              <w:szCs w:val="16"/>
            </w:rPr>
            <w:fldChar w:fldCharType="end"/>
          </w:r>
        </w:p>
      </w:tc>
    </w:tr>
  </w:tbl>
  <w:p w14:paraId="5912B347" w14:textId="1F1F6825" w:rsidR="006F2570" w:rsidRPr="004842F9" w:rsidRDefault="006F2570" w:rsidP="004842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6"/>
      <w:gridCol w:w="3120"/>
      <w:gridCol w:w="2733"/>
    </w:tblGrid>
    <w:tr w:rsidR="006F2570" w:rsidRPr="003E372F" w14:paraId="23FE7A26" w14:textId="77777777" w:rsidTr="00342B6B">
      <w:trPr>
        <w:cantSplit/>
        <w:trHeight w:val="466"/>
        <w:jc w:val="center"/>
      </w:trPr>
      <w:tc>
        <w:tcPr>
          <w:tcW w:w="3306" w:type="dxa"/>
          <w:vAlign w:val="center"/>
        </w:tcPr>
        <w:p w14:paraId="1AA84056" w14:textId="152E390A" w:rsidR="006F2570" w:rsidRPr="007442BF" w:rsidRDefault="00041A51" w:rsidP="00342B6B">
          <w:pPr>
            <w:pStyle w:val="Pieddepage"/>
            <w:rPr>
              <w:rFonts w:cs="Arial"/>
              <w:color w:val="666699"/>
              <w:sz w:val="16"/>
              <w:szCs w:val="16"/>
            </w:rPr>
          </w:pPr>
          <w:r>
            <w:rPr>
              <w:color w:val="666699"/>
              <w:sz w:val="16"/>
              <w:szCs w:val="16"/>
            </w:rPr>
            <w:t xml:space="preserve">Version 2 du 23 novembre </w:t>
          </w:r>
          <w:r w:rsidRPr="007442BF">
            <w:rPr>
              <w:color w:val="666699"/>
              <w:sz w:val="16"/>
              <w:szCs w:val="16"/>
            </w:rPr>
            <w:t>201</w:t>
          </w:r>
          <w:r>
            <w:rPr>
              <w:color w:val="666699"/>
              <w:sz w:val="16"/>
              <w:szCs w:val="16"/>
            </w:rPr>
            <w:t>7</w:t>
          </w:r>
        </w:p>
      </w:tc>
      <w:tc>
        <w:tcPr>
          <w:tcW w:w="3120" w:type="dxa"/>
          <w:vAlign w:val="center"/>
        </w:tcPr>
        <w:p w14:paraId="43B8E122" w14:textId="01118C5D" w:rsidR="006F2570" w:rsidRPr="007442BF" w:rsidRDefault="006F2570" w:rsidP="00327CAE">
          <w:pPr>
            <w:pStyle w:val="Pieddepage"/>
            <w:jc w:val="center"/>
            <w:rPr>
              <w:rFonts w:cs="Arial"/>
              <w:b/>
              <w:color w:val="666699"/>
              <w:sz w:val="16"/>
              <w:szCs w:val="16"/>
            </w:rPr>
          </w:pPr>
          <w:r>
            <w:rPr>
              <w:rFonts w:cs="Arial"/>
              <w:b/>
              <w:color w:val="666699"/>
              <w:sz w:val="16"/>
              <w:szCs w:val="16"/>
            </w:rPr>
            <w:t>Accord-Cadre</w:t>
          </w:r>
        </w:p>
      </w:tc>
      <w:tc>
        <w:tcPr>
          <w:tcW w:w="2733" w:type="dxa"/>
          <w:shd w:val="clear" w:color="auto" w:fill="auto"/>
          <w:vAlign w:val="center"/>
        </w:tcPr>
        <w:p w14:paraId="26A1B08B" w14:textId="340AC1F9" w:rsidR="006F2570" w:rsidRPr="007442BF" w:rsidRDefault="006F2570" w:rsidP="00342B6B">
          <w:pPr>
            <w:pStyle w:val="Pieddepage"/>
            <w:jc w:val="right"/>
            <w:rPr>
              <w:rFonts w:cs="Arial"/>
              <w:color w:val="666699"/>
              <w:sz w:val="16"/>
              <w:szCs w:val="16"/>
            </w:rPr>
          </w:pPr>
          <w:r w:rsidRPr="007442BF">
            <w:rPr>
              <w:color w:val="666699"/>
              <w:sz w:val="16"/>
              <w:szCs w:val="16"/>
            </w:rPr>
            <w:t xml:space="preserve">Page </w:t>
          </w:r>
          <w:r w:rsidRPr="007442BF">
            <w:rPr>
              <w:color w:val="666699"/>
              <w:sz w:val="16"/>
              <w:szCs w:val="16"/>
            </w:rPr>
            <w:fldChar w:fldCharType="begin"/>
          </w:r>
          <w:r w:rsidRPr="007442BF">
            <w:rPr>
              <w:color w:val="666699"/>
              <w:sz w:val="16"/>
              <w:szCs w:val="16"/>
            </w:rPr>
            <w:instrText xml:space="preserve"> PAGE </w:instrText>
          </w:r>
          <w:r w:rsidRPr="007442BF">
            <w:rPr>
              <w:color w:val="666699"/>
              <w:sz w:val="16"/>
              <w:szCs w:val="16"/>
            </w:rPr>
            <w:fldChar w:fldCharType="separate"/>
          </w:r>
          <w:r w:rsidR="00BD13AE">
            <w:rPr>
              <w:noProof/>
              <w:color w:val="666699"/>
              <w:sz w:val="16"/>
              <w:szCs w:val="16"/>
            </w:rPr>
            <w:t>1</w:t>
          </w:r>
          <w:r w:rsidRPr="007442BF">
            <w:rPr>
              <w:color w:val="666699"/>
              <w:sz w:val="16"/>
              <w:szCs w:val="16"/>
            </w:rPr>
            <w:fldChar w:fldCharType="end"/>
          </w:r>
          <w:r w:rsidRPr="007442BF">
            <w:rPr>
              <w:color w:val="666699"/>
              <w:sz w:val="16"/>
              <w:szCs w:val="16"/>
            </w:rPr>
            <w:t xml:space="preserve"> sur </w:t>
          </w:r>
          <w:r w:rsidRPr="007442BF">
            <w:rPr>
              <w:color w:val="666699"/>
              <w:sz w:val="16"/>
              <w:szCs w:val="16"/>
            </w:rPr>
            <w:fldChar w:fldCharType="begin"/>
          </w:r>
          <w:r w:rsidRPr="007442BF">
            <w:rPr>
              <w:color w:val="666699"/>
              <w:sz w:val="16"/>
              <w:szCs w:val="16"/>
            </w:rPr>
            <w:instrText xml:space="preserve"> NUMPAGES </w:instrText>
          </w:r>
          <w:r w:rsidRPr="007442BF">
            <w:rPr>
              <w:color w:val="666699"/>
              <w:sz w:val="16"/>
              <w:szCs w:val="16"/>
            </w:rPr>
            <w:fldChar w:fldCharType="separate"/>
          </w:r>
          <w:r w:rsidR="00BD13AE">
            <w:rPr>
              <w:noProof/>
              <w:color w:val="666699"/>
              <w:sz w:val="16"/>
              <w:szCs w:val="16"/>
            </w:rPr>
            <w:t>27</w:t>
          </w:r>
          <w:r w:rsidRPr="007442BF">
            <w:rPr>
              <w:color w:val="666699"/>
              <w:sz w:val="16"/>
              <w:szCs w:val="16"/>
            </w:rPr>
            <w:fldChar w:fldCharType="end"/>
          </w:r>
        </w:p>
      </w:tc>
    </w:tr>
  </w:tbl>
  <w:p w14:paraId="33DA83FA" w14:textId="61826E4D" w:rsidR="006F2570" w:rsidRPr="004842F9" w:rsidRDefault="006F2570" w:rsidP="004842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F0B7" w14:textId="77777777" w:rsidR="00C5415F" w:rsidRDefault="00C5415F">
      <w:r>
        <w:separator/>
      </w:r>
    </w:p>
  </w:footnote>
  <w:footnote w:type="continuationSeparator" w:id="0">
    <w:p w14:paraId="380808ED" w14:textId="77777777" w:rsidR="00C5415F" w:rsidRDefault="00C5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5941" w14:textId="2FC02CF4" w:rsidR="006F2570" w:rsidRDefault="00EE4E29">
    <w:pPr>
      <w:pStyle w:val="En-tte"/>
    </w:pPr>
    <w:r>
      <w:rPr>
        <w:noProof/>
        <w:lang w:eastAsia="fr-FR"/>
      </w:rPr>
      <mc:AlternateContent>
        <mc:Choice Requires="wps">
          <w:drawing>
            <wp:anchor distT="0" distB="0" distL="114300" distR="114300" simplePos="0" relativeHeight="251665408" behindDoc="0" locked="0" layoutInCell="1" allowOverlap="1" wp14:anchorId="4C8CB23D" wp14:editId="5DCA2A28">
              <wp:simplePos x="0" y="0"/>
              <wp:positionH relativeFrom="column">
                <wp:posOffset>-605155</wp:posOffset>
              </wp:positionH>
              <wp:positionV relativeFrom="paragraph">
                <wp:posOffset>-208915</wp:posOffset>
              </wp:positionV>
              <wp:extent cx="7661275" cy="431800"/>
              <wp:effectExtent l="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127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F8AD" w14:textId="77777777" w:rsidR="006F2570" w:rsidRPr="00177F4C" w:rsidRDefault="006F2570" w:rsidP="00700EC4">
                          <w:pPr>
                            <w:jc w:val="center"/>
                            <w:rPr>
                              <w:rFonts w:ascii="Arial" w:hAnsi="Arial"/>
                              <w:color w:val="FFFFFF" w:themeColor="background1"/>
                              <w:sz w:val="34"/>
                            </w:rPr>
                          </w:pPr>
                          <w:r w:rsidRPr="00177F4C">
                            <w:rPr>
                              <w:rFonts w:ascii="Arial" w:hAnsi="Arial"/>
                              <w:color w:val="FFFFFF" w:themeColor="background1"/>
                              <w:sz w:val="34"/>
                            </w:rPr>
                            <w:t>COMPTE RENDU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8CB23D" id="_x0000_t202" coordsize="21600,21600" o:spt="202" path="m,l,21600r21600,l21600,xe">
              <v:stroke joinstyle="miter"/>
              <v:path gradientshapeok="t" o:connecttype="rect"/>
            </v:shapetype>
            <v:shape id="_x0000_s1034" type="#_x0000_t202" style="position:absolute;margin-left:-47.65pt;margin-top:-16.45pt;width:603.2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CBswIAALk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" filled="f" stroked="f">
              <v:textbox inset=",7.2pt,,7.2pt">
                <w:txbxContent>
                  <w:p w14:paraId="25C8F8AD" w14:textId="77777777" w:rsidR="006F2570" w:rsidRPr="00177F4C" w:rsidRDefault="006F2570" w:rsidP="00700EC4">
                    <w:pPr>
                      <w:jc w:val="center"/>
                      <w:rPr>
                        <w:rFonts w:ascii="Arial" w:hAnsi="Arial"/>
                        <w:color w:val="FFFFFF" w:themeColor="background1"/>
                        <w:sz w:val="34"/>
                      </w:rPr>
                    </w:pPr>
                    <w:r w:rsidRPr="00177F4C">
                      <w:rPr>
                        <w:rFonts w:ascii="Arial" w:hAnsi="Arial"/>
                        <w:color w:val="FFFFFF" w:themeColor="background1"/>
                        <w:sz w:val="34"/>
                      </w:rPr>
                      <w:t>COMPTE RENDU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88F2CA"/>
    <w:lvl w:ilvl="0">
      <w:numFmt w:val="bullet"/>
      <w:lvlText w:val="*"/>
      <w:lvlJc w:val="left"/>
    </w:lvl>
  </w:abstractNum>
  <w:abstractNum w:abstractNumId="1" w15:restartNumberingAfterBreak="0">
    <w:nsid w:val="067B49E1"/>
    <w:multiLevelType w:val="hybridMultilevel"/>
    <w:tmpl w:val="3A842B9C"/>
    <w:lvl w:ilvl="0" w:tplc="01661EC2">
      <w:start w:val="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923CB"/>
    <w:multiLevelType w:val="hybridMultilevel"/>
    <w:tmpl w:val="ABE29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82049"/>
    <w:multiLevelType w:val="multilevel"/>
    <w:tmpl w:val="AB2C3A50"/>
    <w:lvl w:ilvl="0">
      <w:start w:val="1"/>
      <w:numFmt w:val="bullet"/>
      <w:lvlText w:val=""/>
      <w:lvlJc w:val="left"/>
      <w:pPr>
        <w:ind w:left="1004" w:hanging="360"/>
      </w:pPr>
      <w:rPr>
        <w:rFonts w:ascii="Symbol" w:hAnsi="Symbol" w:hint="default"/>
        <w:color w:val="005FA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38538C"/>
    <w:multiLevelType w:val="hybridMultilevel"/>
    <w:tmpl w:val="163C4E72"/>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52319"/>
    <w:multiLevelType w:val="hybridMultilevel"/>
    <w:tmpl w:val="75EC3F24"/>
    <w:lvl w:ilvl="0" w:tplc="040C0003">
      <w:start w:val="1"/>
      <w:numFmt w:val="bullet"/>
      <w:lvlText w:val="o"/>
      <w:lvlJc w:val="left"/>
      <w:pPr>
        <w:ind w:left="2160" w:hanging="360"/>
      </w:pPr>
      <w:rPr>
        <w:rFonts w:ascii="Courier New" w:hAnsi="Courier New"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1BA124C6"/>
    <w:multiLevelType w:val="hybridMultilevel"/>
    <w:tmpl w:val="E0A25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8210D"/>
    <w:multiLevelType w:val="hybridMultilevel"/>
    <w:tmpl w:val="473678E6"/>
    <w:lvl w:ilvl="0" w:tplc="A6629D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816DFF"/>
    <w:multiLevelType w:val="hybridMultilevel"/>
    <w:tmpl w:val="53E83E8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F430469"/>
    <w:multiLevelType w:val="hybridMultilevel"/>
    <w:tmpl w:val="D6F4E268"/>
    <w:lvl w:ilvl="0" w:tplc="E886DA50">
      <w:start w:val="1"/>
      <w:numFmt w:val="bullet"/>
      <w:lvlText w:val=""/>
      <w:lvlJc w:val="left"/>
      <w:pPr>
        <w:ind w:left="1004" w:hanging="360"/>
      </w:pPr>
      <w:rPr>
        <w:rFonts w:ascii="Symbol" w:hAnsi="Symbol" w:hint="default"/>
        <w:color w:val="005FA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D63649"/>
    <w:multiLevelType w:val="hybridMultilevel"/>
    <w:tmpl w:val="85023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0D354E"/>
    <w:multiLevelType w:val="hybridMultilevel"/>
    <w:tmpl w:val="B030A6A2"/>
    <w:lvl w:ilvl="0" w:tplc="040C0007">
      <w:start w:val="1"/>
      <w:numFmt w:val="bullet"/>
      <w:lvlText w:val=""/>
      <w:lvlJc w:val="left"/>
      <w:pPr>
        <w:ind w:left="780" w:hanging="360"/>
      </w:pPr>
      <w:rPr>
        <w:rFonts w:ascii="Wingdings" w:hAnsi="Wingdings" w:hint="default"/>
        <w:sz w:val="16"/>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44DF6868"/>
    <w:multiLevelType w:val="hybridMultilevel"/>
    <w:tmpl w:val="517C5B3E"/>
    <w:lvl w:ilvl="0" w:tplc="381AA74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25FC6"/>
    <w:multiLevelType w:val="hybridMultilevel"/>
    <w:tmpl w:val="146A7600"/>
    <w:lvl w:ilvl="0" w:tplc="68C0E832">
      <w:start w:val="1"/>
      <w:numFmt w:val="bullet"/>
      <w:pStyle w:val="Tabulation2"/>
      <w:lvlText w:val="-"/>
      <w:lvlJc w:val="left"/>
      <w:pPr>
        <w:ind w:left="1004" w:hanging="360"/>
      </w:pPr>
      <w:rPr>
        <w:rFonts w:ascii="Arial" w:hAnsi="Arial" w:hint="default"/>
        <w:color w:val="005FAA"/>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10183C"/>
    <w:multiLevelType w:val="hybridMultilevel"/>
    <w:tmpl w:val="5D9C7E5A"/>
    <w:lvl w:ilvl="0" w:tplc="7E8081C2">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5B5E52"/>
    <w:multiLevelType w:val="hybridMultilevel"/>
    <w:tmpl w:val="846C85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545D83"/>
    <w:multiLevelType w:val="hybridMultilevel"/>
    <w:tmpl w:val="AB2C3A50"/>
    <w:lvl w:ilvl="0" w:tplc="6826053A">
      <w:start w:val="1"/>
      <w:numFmt w:val="bullet"/>
      <w:lvlText w:val=""/>
      <w:lvlJc w:val="left"/>
      <w:pPr>
        <w:ind w:left="1004" w:hanging="360"/>
      </w:pPr>
      <w:rPr>
        <w:rFonts w:ascii="Symbol" w:hAnsi="Symbol" w:hint="default"/>
        <w:color w:val="005FAA"/>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1B2831"/>
    <w:multiLevelType w:val="hybridMultilevel"/>
    <w:tmpl w:val="217C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546729"/>
    <w:multiLevelType w:val="multilevel"/>
    <w:tmpl w:val="D6F4E268"/>
    <w:lvl w:ilvl="0">
      <w:start w:val="1"/>
      <w:numFmt w:val="bullet"/>
      <w:lvlText w:val=""/>
      <w:lvlJc w:val="left"/>
      <w:pPr>
        <w:ind w:left="1004" w:hanging="360"/>
      </w:pPr>
      <w:rPr>
        <w:rFonts w:ascii="Symbol" w:hAnsi="Symbol" w:hint="default"/>
        <w:color w:val="005FA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F84110"/>
    <w:multiLevelType w:val="hybridMultilevel"/>
    <w:tmpl w:val="877ACABC"/>
    <w:lvl w:ilvl="0" w:tplc="268C355C">
      <w:start w:val="1"/>
      <w:numFmt w:val="bullet"/>
      <w:lvlText w:val=""/>
      <w:lvlJc w:val="left"/>
      <w:pPr>
        <w:ind w:left="1440" w:hanging="360"/>
      </w:pPr>
      <w:rPr>
        <w:rFonts w:ascii="Symbol" w:hAnsi="Symbol" w:hint="default"/>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25151DD"/>
    <w:multiLevelType w:val="hybridMultilevel"/>
    <w:tmpl w:val="9CA27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6D7CD3"/>
    <w:multiLevelType w:val="hybridMultilevel"/>
    <w:tmpl w:val="7A4AD23A"/>
    <w:lvl w:ilvl="0" w:tplc="A642D79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78425ABC"/>
    <w:multiLevelType w:val="multilevel"/>
    <w:tmpl w:val="53E83E8E"/>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9B554EF"/>
    <w:multiLevelType w:val="hybridMultilevel"/>
    <w:tmpl w:val="319C8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2"/>
  </w:num>
  <w:num w:numId="4">
    <w:abstractNumId w:val="9"/>
  </w:num>
  <w:num w:numId="5">
    <w:abstractNumId w:val="18"/>
  </w:num>
  <w:num w:numId="6">
    <w:abstractNumId w:val="16"/>
  </w:num>
  <w:num w:numId="7">
    <w:abstractNumId w:val="3"/>
  </w:num>
  <w:num w:numId="8">
    <w:abstractNumId w:val="13"/>
  </w:num>
  <w:num w:numId="9">
    <w:abstractNumId w:val="23"/>
  </w:num>
  <w:num w:numId="10">
    <w:abstractNumId w:val="14"/>
  </w:num>
  <w:num w:numId="11">
    <w:abstractNumId w:val="2"/>
  </w:num>
  <w:num w:numId="12">
    <w:abstractNumId w:val="1"/>
  </w:num>
  <w:num w:numId="13">
    <w:abstractNumId w:val="19"/>
  </w:num>
  <w:num w:numId="14">
    <w:abstractNumId w:val="17"/>
  </w:num>
  <w:num w:numId="15">
    <w:abstractNumId w:val="15"/>
  </w:num>
  <w:num w:numId="16">
    <w:abstractNumId w:val="21"/>
  </w:num>
  <w:num w:numId="17">
    <w:abstractNumId w:val="12"/>
  </w:num>
  <w:num w:numId="18">
    <w:abstractNumId w:val="10"/>
  </w:num>
  <w:num w:numId="19">
    <w:abstractNumId w:val="7"/>
  </w:num>
  <w:num w:numId="20">
    <w:abstractNumId w:val="0"/>
    <w:lvlOverride w:ilvl="0">
      <w:lvl w:ilvl="0">
        <w:start w:val="1"/>
        <w:numFmt w:val="bullet"/>
        <w:lvlText w:val=""/>
        <w:legacy w:legacy="1" w:legacySpace="120" w:legacyIndent="227"/>
        <w:lvlJc w:val="left"/>
        <w:pPr>
          <w:ind w:left="340" w:hanging="227"/>
        </w:pPr>
        <w:rPr>
          <w:rFonts w:ascii="Wingdings" w:hAnsi="Wingdings" w:hint="default"/>
        </w:rPr>
      </w:lvl>
    </w:lvlOverride>
  </w:num>
  <w:num w:numId="21">
    <w:abstractNumId w:val="0"/>
    <w:lvlOverride w:ilvl="0">
      <w:lvl w:ilvl="0">
        <w:start w:val="1"/>
        <w:numFmt w:val="bullet"/>
        <w:lvlText w:val=""/>
        <w:legacy w:legacy="1" w:legacySpace="0" w:legacyIndent="283"/>
        <w:lvlJc w:val="left"/>
        <w:pPr>
          <w:ind w:left="283" w:hanging="283"/>
        </w:pPr>
        <w:rPr>
          <w:rFonts w:ascii="Wingdings" w:hAnsi="Wingdings" w:hint="default"/>
          <w:sz w:val="22"/>
        </w:rPr>
      </w:lvl>
    </w:lvlOverride>
  </w:num>
  <w:num w:numId="22">
    <w:abstractNumId w:val="4"/>
  </w:num>
  <w:num w:numId="23">
    <w:abstractNumId w:val="5"/>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f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2A"/>
    <w:rsid w:val="000129F8"/>
    <w:rsid w:val="00041A51"/>
    <w:rsid w:val="00065917"/>
    <w:rsid w:val="000C18BC"/>
    <w:rsid w:val="0015425B"/>
    <w:rsid w:val="001645FE"/>
    <w:rsid w:val="00177F4C"/>
    <w:rsid w:val="0018309F"/>
    <w:rsid w:val="0019378E"/>
    <w:rsid w:val="001A5010"/>
    <w:rsid w:val="001C6987"/>
    <w:rsid w:val="001E1E31"/>
    <w:rsid w:val="00237D07"/>
    <w:rsid w:val="002872D0"/>
    <w:rsid w:val="002C4DD0"/>
    <w:rsid w:val="002F408F"/>
    <w:rsid w:val="002F7E5F"/>
    <w:rsid w:val="00310C7D"/>
    <w:rsid w:val="00327CAE"/>
    <w:rsid w:val="00342B6B"/>
    <w:rsid w:val="0038683C"/>
    <w:rsid w:val="003A6FC7"/>
    <w:rsid w:val="003D7D2C"/>
    <w:rsid w:val="00403D49"/>
    <w:rsid w:val="00461777"/>
    <w:rsid w:val="00472554"/>
    <w:rsid w:val="00477225"/>
    <w:rsid w:val="004842F9"/>
    <w:rsid w:val="004B2A86"/>
    <w:rsid w:val="004B2E52"/>
    <w:rsid w:val="004E712A"/>
    <w:rsid w:val="0050206C"/>
    <w:rsid w:val="00536493"/>
    <w:rsid w:val="005922EA"/>
    <w:rsid w:val="005A7D98"/>
    <w:rsid w:val="005B78E3"/>
    <w:rsid w:val="005D7A1F"/>
    <w:rsid w:val="005E0F74"/>
    <w:rsid w:val="0060423A"/>
    <w:rsid w:val="00615074"/>
    <w:rsid w:val="00636E13"/>
    <w:rsid w:val="006577FE"/>
    <w:rsid w:val="00673EDA"/>
    <w:rsid w:val="00677115"/>
    <w:rsid w:val="006B43B5"/>
    <w:rsid w:val="006F1B6D"/>
    <w:rsid w:val="006F2570"/>
    <w:rsid w:val="00700EC4"/>
    <w:rsid w:val="00714326"/>
    <w:rsid w:val="007219CB"/>
    <w:rsid w:val="0073754E"/>
    <w:rsid w:val="00741F5A"/>
    <w:rsid w:val="00745596"/>
    <w:rsid w:val="007717F6"/>
    <w:rsid w:val="00775436"/>
    <w:rsid w:val="007761F5"/>
    <w:rsid w:val="00790821"/>
    <w:rsid w:val="00792AB3"/>
    <w:rsid w:val="007B1836"/>
    <w:rsid w:val="007C0EDF"/>
    <w:rsid w:val="007F663F"/>
    <w:rsid w:val="00805305"/>
    <w:rsid w:val="00831B6F"/>
    <w:rsid w:val="00844D80"/>
    <w:rsid w:val="00852270"/>
    <w:rsid w:val="0086343A"/>
    <w:rsid w:val="00875464"/>
    <w:rsid w:val="008A538D"/>
    <w:rsid w:val="008B1CDF"/>
    <w:rsid w:val="00902F3A"/>
    <w:rsid w:val="00943678"/>
    <w:rsid w:val="009500E1"/>
    <w:rsid w:val="00992AE8"/>
    <w:rsid w:val="009C219B"/>
    <w:rsid w:val="009C2C98"/>
    <w:rsid w:val="00A27750"/>
    <w:rsid w:val="00A84B07"/>
    <w:rsid w:val="00A92EBA"/>
    <w:rsid w:val="00A94B17"/>
    <w:rsid w:val="00A975D0"/>
    <w:rsid w:val="00AB4722"/>
    <w:rsid w:val="00AD645B"/>
    <w:rsid w:val="00AD7952"/>
    <w:rsid w:val="00B036B7"/>
    <w:rsid w:val="00B134F6"/>
    <w:rsid w:val="00B54D9D"/>
    <w:rsid w:val="00B60C31"/>
    <w:rsid w:val="00B95E3E"/>
    <w:rsid w:val="00BD13AE"/>
    <w:rsid w:val="00C0588B"/>
    <w:rsid w:val="00C5415F"/>
    <w:rsid w:val="00C725B1"/>
    <w:rsid w:val="00C749B4"/>
    <w:rsid w:val="00C84ABA"/>
    <w:rsid w:val="00C85B78"/>
    <w:rsid w:val="00C90DB1"/>
    <w:rsid w:val="00CB3B30"/>
    <w:rsid w:val="00D12617"/>
    <w:rsid w:val="00D1677D"/>
    <w:rsid w:val="00D43003"/>
    <w:rsid w:val="00D958C4"/>
    <w:rsid w:val="00DB15A5"/>
    <w:rsid w:val="00DF1717"/>
    <w:rsid w:val="00E17E5F"/>
    <w:rsid w:val="00E530A0"/>
    <w:rsid w:val="00E82893"/>
    <w:rsid w:val="00E932C0"/>
    <w:rsid w:val="00EA1FF1"/>
    <w:rsid w:val="00EE4E29"/>
    <w:rsid w:val="00F229A2"/>
    <w:rsid w:val="00F543DF"/>
    <w:rsid w:val="00F72C27"/>
    <w:rsid w:val="00FC3573"/>
    <w:rsid w:val="00FD41B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5faa"/>
    </o:shapedefaults>
    <o:shapelayout v:ext="edit">
      <o:idmap v:ext="edit" data="1"/>
    </o:shapelayout>
  </w:shapeDefaults>
  <w:doNotEmbedSmartTags/>
  <w:decimalSymbol w:val=","/>
  <w:listSeparator w:val=";"/>
  <w14:docId w14:val="536CD4FB"/>
  <w15:docId w15:val="{BCE57DD0-6539-40A2-A85A-767233C1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717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717F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0223A"/>
    <w:rPr>
      <w:rFonts w:ascii="Lucida Grande" w:hAnsi="Lucida Grande"/>
      <w:sz w:val="18"/>
      <w:szCs w:val="18"/>
    </w:rPr>
  </w:style>
  <w:style w:type="paragraph" w:styleId="En-tte">
    <w:name w:val="header"/>
    <w:basedOn w:val="Normal"/>
    <w:link w:val="En-tteCar"/>
    <w:unhideWhenUsed/>
    <w:rsid w:val="004E712A"/>
    <w:pPr>
      <w:tabs>
        <w:tab w:val="center" w:pos="4536"/>
        <w:tab w:val="right" w:pos="9072"/>
      </w:tabs>
    </w:pPr>
  </w:style>
  <w:style w:type="character" w:customStyle="1" w:styleId="En-tteCar">
    <w:name w:val="En-tête Car"/>
    <w:basedOn w:val="Policepardfaut"/>
    <w:link w:val="En-tte"/>
    <w:uiPriority w:val="99"/>
    <w:rsid w:val="004E712A"/>
    <w:rPr>
      <w:sz w:val="24"/>
      <w:szCs w:val="24"/>
    </w:rPr>
  </w:style>
  <w:style w:type="paragraph" w:styleId="Pieddepage">
    <w:name w:val="footer"/>
    <w:basedOn w:val="Normal"/>
    <w:link w:val="PieddepageCar"/>
    <w:uiPriority w:val="99"/>
    <w:unhideWhenUsed/>
    <w:rsid w:val="004E712A"/>
    <w:pPr>
      <w:tabs>
        <w:tab w:val="center" w:pos="4536"/>
        <w:tab w:val="right" w:pos="9072"/>
      </w:tabs>
    </w:pPr>
  </w:style>
  <w:style w:type="character" w:customStyle="1" w:styleId="PieddepageCar">
    <w:name w:val="Pied de page Car"/>
    <w:basedOn w:val="Policepardfaut"/>
    <w:link w:val="Pieddepage"/>
    <w:uiPriority w:val="99"/>
    <w:rsid w:val="004E712A"/>
    <w:rPr>
      <w:sz w:val="24"/>
      <w:szCs w:val="24"/>
    </w:rPr>
  </w:style>
  <w:style w:type="table" w:styleId="Grilledutableau">
    <w:name w:val="Table Grid"/>
    <w:basedOn w:val="TableauNormal"/>
    <w:uiPriority w:val="59"/>
    <w:rsid w:val="00C749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749B4"/>
    <w:rPr>
      <w:color w:val="0000FF" w:themeColor="hyperlink"/>
      <w:u w:val="single"/>
    </w:rPr>
  </w:style>
  <w:style w:type="paragraph" w:customStyle="1" w:styleId="Textenormal1">
    <w:name w:val="Texte normal 1"/>
    <w:basedOn w:val="Normal"/>
    <w:rsid w:val="00775436"/>
    <w:pPr>
      <w:spacing w:line="280" w:lineRule="atLeast"/>
      <w:jc w:val="both"/>
    </w:pPr>
    <w:rPr>
      <w:rFonts w:ascii="Arial" w:hAnsi="Arial"/>
      <w:color w:val="595959" w:themeColor="text1" w:themeTint="A6"/>
      <w:sz w:val="20"/>
    </w:rPr>
  </w:style>
  <w:style w:type="paragraph" w:styleId="Paragraphedeliste">
    <w:name w:val="List Paragraph"/>
    <w:basedOn w:val="Normal"/>
    <w:uiPriority w:val="34"/>
    <w:qFormat/>
    <w:rsid w:val="00775436"/>
    <w:pPr>
      <w:ind w:left="720"/>
      <w:contextualSpacing/>
    </w:pPr>
  </w:style>
  <w:style w:type="paragraph" w:customStyle="1" w:styleId="titre1majuscule">
    <w:name w:val="titre 1 majuscule"/>
    <w:basedOn w:val="Normal"/>
    <w:rsid w:val="00775436"/>
    <w:pPr>
      <w:spacing w:line="280" w:lineRule="exact"/>
      <w:ind w:left="284" w:hanging="284"/>
    </w:pPr>
    <w:rPr>
      <w:rFonts w:ascii="Arial" w:hAnsi="Arial"/>
      <w:b/>
      <w:caps/>
      <w:color w:val="005FAA"/>
      <w:sz w:val="20"/>
    </w:rPr>
  </w:style>
  <w:style w:type="paragraph" w:customStyle="1" w:styleId="Textenormal2">
    <w:name w:val="Texte normal 2"/>
    <w:basedOn w:val="Textenormal1"/>
    <w:rsid w:val="007B1836"/>
    <w:pPr>
      <w:ind w:left="284"/>
    </w:pPr>
  </w:style>
  <w:style w:type="paragraph" w:customStyle="1" w:styleId="Tabulation1">
    <w:name w:val="Tabulation 1"/>
    <w:basedOn w:val="Textenormal2"/>
    <w:rsid w:val="00536493"/>
    <w:pPr>
      <w:ind w:left="0"/>
    </w:pPr>
  </w:style>
  <w:style w:type="paragraph" w:customStyle="1" w:styleId="Tabulation2">
    <w:name w:val="Tabulation 2"/>
    <w:basedOn w:val="Tabulation1"/>
    <w:rsid w:val="00536493"/>
    <w:pPr>
      <w:numPr>
        <w:numId w:val="8"/>
      </w:numPr>
      <w:ind w:left="851" w:hanging="284"/>
    </w:pPr>
  </w:style>
  <w:style w:type="character" w:styleId="Numrodepage">
    <w:name w:val="page number"/>
    <w:basedOn w:val="Policepardfaut"/>
    <w:rsid w:val="003D7D2C"/>
  </w:style>
  <w:style w:type="paragraph" w:customStyle="1" w:styleId="Titre2minuscule">
    <w:name w:val="Titre 2 minuscule"/>
    <w:basedOn w:val="Textenormal2"/>
    <w:rsid w:val="00AB4722"/>
    <w:pPr>
      <w:ind w:left="709" w:hanging="425"/>
    </w:pPr>
    <w:rPr>
      <w:b/>
      <w:color w:val="005FAA"/>
    </w:rPr>
  </w:style>
  <w:style w:type="character" w:customStyle="1" w:styleId="Titre1Car">
    <w:name w:val="Titre 1 Car"/>
    <w:basedOn w:val="Policepardfaut"/>
    <w:link w:val="Titre1"/>
    <w:uiPriority w:val="9"/>
    <w:rsid w:val="007717F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717F6"/>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rsid w:val="00943678"/>
    <w:pPr>
      <w:tabs>
        <w:tab w:val="right" w:leader="dot" w:pos="9072"/>
      </w:tabs>
      <w:spacing w:after="100"/>
    </w:pPr>
    <w:rPr>
      <w:rFonts w:ascii="Arial" w:hAnsi="Arial"/>
    </w:rPr>
  </w:style>
  <w:style w:type="paragraph" w:styleId="TM2">
    <w:name w:val="toc 2"/>
    <w:basedOn w:val="Normal"/>
    <w:next w:val="Normal"/>
    <w:autoRedefine/>
    <w:uiPriority w:val="39"/>
    <w:rsid w:val="00943678"/>
    <w:pPr>
      <w:tabs>
        <w:tab w:val="left" w:pos="880"/>
        <w:tab w:val="right" w:leader="dot" w:pos="9072"/>
      </w:tabs>
      <w:spacing w:after="100"/>
      <w:ind w:left="240"/>
    </w:pPr>
    <w:rPr>
      <w:rFonts w:ascii="Arial" w:hAnsi="Arial"/>
      <w:sz w:val="20"/>
    </w:rPr>
  </w:style>
  <w:style w:type="paragraph" w:styleId="TM3">
    <w:name w:val="toc 3"/>
    <w:basedOn w:val="Normal"/>
    <w:next w:val="Normal"/>
    <w:autoRedefine/>
    <w:rsid w:val="00943678"/>
    <w:pPr>
      <w:spacing w:after="100"/>
      <w:ind w:left="480"/>
    </w:pPr>
    <w:rPr>
      <w:rFonts w:ascii="Arial" w:hAnsi="Arial"/>
      <w:sz w:val="20"/>
    </w:rPr>
  </w:style>
  <w:style w:type="paragraph" w:customStyle="1" w:styleId="Corpsdetexte21">
    <w:name w:val="Corps de texte 21"/>
    <w:basedOn w:val="Normal"/>
    <w:rsid w:val="006577FE"/>
    <w:pPr>
      <w:overflowPunct w:val="0"/>
      <w:autoSpaceDE w:val="0"/>
      <w:autoSpaceDN w:val="0"/>
      <w:adjustRightInd w:val="0"/>
      <w:ind w:left="1416"/>
      <w:jc w:val="both"/>
      <w:textAlignment w:val="baseline"/>
    </w:pPr>
    <w:rPr>
      <w:rFonts w:ascii="Times New Roman" w:eastAsia="Times New Roman" w:hAnsi="Times New Roman" w:cs="Times New Roman"/>
      <w:sz w:val="22"/>
      <w:szCs w:val="20"/>
      <w:lang w:eastAsia="fr-FR"/>
    </w:rPr>
  </w:style>
  <w:style w:type="paragraph" w:customStyle="1" w:styleId="Style2">
    <w:name w:val="Style2"/>
    <w:basedOn w:val="Normal"/>
    <w:link w:val="Style2Car"/>
    <w:qFormat/>
    <w:rsid w:val="006577FE"/>
    <w:pPr>
      <w:contextualSpacing/>
      <w:jc w:val="both"/>
    </w:pPr>
    <w:rPr>
      <w:rFonts w:ascii="Calibri" w:eastAsia="Times New Roman" w:hAnsi="Calibri" w:cs="Times New Roman"/>
    </w:rPr>
  </w:style>
  <w:style w:type="character" w:customStyle="1" w:styleId="Style2Car">
    <w:name w:val="Style2 Car"/>
    <w:link w:val="Style2"/>
    <w:locked/>
    <w:rsid w:val="006577FE"/>
    <w:rPr>
      <w:rFonts w:ascii="Calibri" w:eastAsia="Times New Roman" w:hAnsi="Calibri" w:cs="Times New Roman"/>
    </w:rPr>
  </w:style>
  <w:style w:type="table" w:styleId="Effetsdetableau3D1">
    <w:name w:val="Table 3D effects 1"/>
    <w:basedOn w:val="TableauNormal"/>
    <w:rsid w:val="00992A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Textedelespacerserv">
    <w:name w:val="Placeholder Text"/>
    <w:basedOn w:val="Policepardfaut"/>
    <w:rsid w:val="00992AE8"/>
    <w:rPr>
      <w:color w:val="808080"/>
    </w:rPr>
  </w:style>
  <w:style w:type="table" w:styleId="Effetsdetableau3D3">
    <w:name w:val="Table 3D effects 3"/>
    <w:basedOn w:val="TableauNormal"/>
    <w:rsid w:val="00992A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83873">
      <w:bodyDiv w:val="1"/>
      <w:marLeft w:val="0"/>
      <w:marRight w:val="0"/>
      <w:marTop w:val="0"/>
      <w:marBottom w:val="0"/>
      <w:divBdr>
        <w:top w:val="none" w:sz="0" w:space="0" w:color="auto"/>
        <w:left w:val="none" w:sz="0" w:space="0" w:color="auto"/>
        <w:bottom w:val="none" w:sz="0" w:space="0" w:color="auto"/>
        <w:right w:val="none" w:sz="0" w:space="0" w:color="auto"/>
      </w:divBdr>
    </w:div>
    <w:div w:id="1530752670">
      <w:bodyDiv w:val="1"/>
      <w:marLeft w:val="0"/>
      <w:marRight w:val="0"/>
      <w:marTop w:val="0"/>
      <w:marBottom w:val="0"/>
      <w:divBdr>
        <w:top w:val="none" w:sz="0" w:space="0" w:color="auto"/>
        <w:left w:val="none" w:sz="0" w:space="0" w:color="auto"/>
        <w:bottom w:val="none" w:sz="0" w:space="0" w:color="auto"/>
        <w:right w:val="none" w:sz="0" w:space="0" w:color="auto"/>
      </w:divBdr>
    </w:div>
    <w:div w:id="1995914568">
      <w:bodyDiv w:val="1"/>
      <w:marLeft w:val="0"/>
      <w:marRight w:val="0"/>
      <w:marTop w:val="0"/>
      <w:marBottom w:val="0"/>
      <w:divBdr>
        <w:top w:val="none" w:sz="0" w:space="0" w:color="auto"/>
        <w:left w:val="none" w:sz="0" w:space="0" w:color="auto"/>
        <w:bottom w:val="none" w:sz="0" w:space="0" w:color="auto"/>
        <w:right w:val="none" w:sz="0" w:space="0" w:color="auto"/>
      </w:divBdr>
    </w:div>
    <w:div w:id="207134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135C-971E-4B00-BA25-7D685B9A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5608</Words>
  <Characters>30847</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i&amp;e - Groupe i&amp;e</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Collaborateur i&amp;e</dc:creator>
  <cp:keywords/>
  <cp:lastModifiedBy>Olivier DEMOULIN</cp:lastModifiedBy>
  <cp:revision>8</cp:revision>
  <cp:lastPrinted>2017-12-06T15:27:00Z</cp:lastPrinted>
  <dcterms:created xsi:type="dcterms:W3CDTF">2017-11-28T18:00:00Z</dcterms:created>
  <dcterms:modified xsi:type="dcterms:W3CDTF">2017-12-06T15:30:00Z</dcterms:modified>
</cp:coreProperties>
</file>